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ADB202" w14:textId="77777777" w:rsidR="00EF403B" w:rsidRPr="00D72ADD" w:rsidRDefault="00EF403B" w:rsidP="00EF403B">
      <w:pPr>
        <w:pStyle w:val="3GPPHeader"/>
        <w:spacing w:after="60"/>
        <w:rPr>
          <w:rFonts w:ascii="Arial" w:hAnsi="Arial" w:cs="Arial"/>
          <w:sz w:val="32"/>
          <w:szCs w:val="32"/>
          <w:highlight w:val="yellow"/>
        </w:rPr>
      </w:pPr>
      <w:bookmarkStart w:id="0" w:name="_GoBack"/>
      <w:bookmarkEnd w:id="0"/>
      <w:r w:rsidRPr="00D72ADD">
        <w:rPr>
          <w:rFonts w:ascii="Arial" w:hAnsi="Arial" w:cs="Arial"/>
        </w:rPr>
        <w:t>3GPP TSG-RAN WG1 Meeting #94</w:t>
      </w:r>
      <w:r w:rsidRPr="00D72ADD">
        <w:rPr>
          <w:rFonts w:ascii="Arial" w:hAnsi="Arial" w:cs="Arial"/>
        </w:rPr>
        <w:tab/>
      </w:r>
      <w:r w:rsidRPr="00BC1777">
        <w:rPr>
          <w:rFonts w:ascii="Arial" w:hAnsi="Arial" w:cs="Arial"/>
          <w:szCs w:val="32"/>
        </w:rPr>
        <w:t>R1-1809408</w:t>
      </w:r>
    </w:p>
    <w:p w14:paraId="0A929DEB" w14:textId="77777777" w:rsidR="00EF403B" w:rsidRPr="00D72ADD" w:rsidRDefault="00EF403B" w:rsidP="00EF403B">
      <w:pPr>
        <w:pStyle w:val="3GPPHeader"/>
        <w:rPr>
          <w:rFonts w:ascii="Arial" w:hAnsi="Arial" w:cs="Arial"/>
        </w:rPr>
      </w:pPr>
      <w:r w:rsidRPr="00D72ADD">
        <w:rPr>
          <w:rFonts w:ascii="Arial" w:hAnsi="Arial" w:cs="Arial"/>
        </w:rPr>
        <w:t>Gothenburg, Sweden, August 20</w:t>
      </w:r>
      <w:r w:rsidRPr="00D72ADD">
        <w:rPr>
          <w:rFonts w:ascii="Arial" w:hAnsi="Arial" w:cs="Arial"/>
          <w:vertAlign w:val="superscript"/>
        </w:rPr>
        <w:t>st</w:t>
      </w:r>
      <w:r w:rsidRPr="00D72ADD">
        <w:rPr>
          <w:rFonts w:ascii="Arial" w:hAnsi="Arial" w:cs="Arial"/>
        </w:rPr>
        <w:t xml:space="preserve"> – 24</w:t>
      </w:r>
      <w:r w:rsidRPr="00D72ADD">
        <w:rPr>
          <w:rFonts w:ascii="Arial" w:hAnsi="Arial" w:cs="Arial"/>
          <w:vertAlign w:val="superscript"/>
        </w:rPr>
        <w:t>th</w:t>
      </w:r>
      <w:r w:rsidRPr="00D72ADD">
        <w:rPr>
          <w:rFonts w:ascii="Arial" w:hAnsi="Arial" w:cs="Arial"/>
        </w:rPr>
        <w:t xml:space="preserve"> 2018</w:t>
      </w:r>
    </w:p>
    <w:p w14:paraId="35C0F3C6" w14:textId="77777777" w:rsidR="00EF403B" w:rsidRPr="00D72ADD" w:rsidRDefault="00EF403B" w:rsidP="00EF403B">
      <w:pPr>
        <w:pStyle w:val="3GPPHeader"/>
        <w:rPr>
          <w:rFonts w:ascii="Arial" w:hAnsi="Arial" w:cs="Arial"/>
        </w:rPr>
      </w:pPr>
    </w:p>
    <w:p w14:paraId="4654BDA2" w14:textId="77777777" w:rsidR="00EF403B" w:rsidRPr="00D72ADD" w:rsidRDefault="00EF403B" w:rsidP="00EF403B">
      <w:pPr>
        <w:pStyle w:val="3GPPHeader"/>
        <w:rPr>
          <w:rFonts w:ascii="Arial" w:hAnsi="Arial" w:cs="Arial"/>
          <w:sz w:val="22"/>
        </w:rPr>
      </w:pPr>
      <w:r w:rsidRPr="00D72ADD">
        <w:rPr>
          <w:rFonts w:ascii="Arial" w:hAnsi="Arial" w:cs="Arial"/>
          <w:sz w:val="22"/>
        </w:rPr>
        <w:t>Agenda Item:</w:t>
      </w:r>
      <w:r w:rsidRPr="00D72ADD">
        <w:rPr>
          <w:rFonts w:ascii="Arial" w:hAnsi="Arial" w:cs="Arial"/>
          <w:sz w:val="22"/>
        </w:rPr>
        <w:tab/>
        <w:t>7.1.3.</w:t>
      </w:r>
      <w:r>
        <w:rPr>
          <w:rFonts w:ascii="Arial" w:hAnsi="Arial" w:cs="Arial"/>
          <w:sz w:val="22"/>
        </w:rPr>
        <w:t>4</w:t>
      </w:r>
    </w:p>
    <w:p w14:paraId="3BFBCD5D" w14:textId="77777777" w:rsidR="00EF403B" w:rsidRPr="00D72ADD" w:rsidRDefault="00EF403B" w:rsidP="00EF403B">
      <w:pPr>
        <w:pStyle w:val="3GPPHeader"/>
        <w:rPr>
          <w:rFonts w:ascii="Arial" w:hAnsi="Arial" w:cs="Arial"/>
          <w:sz w:val="22"/>
        </w:rPr>
      </w:pPr>
      <w:r w:rsidRPr="00D72ADD">
        <w:rPr>
          <w:rFonts w:ascii="Arial" w:hAnsi="Arial" w:cs="Arial"/>
          <w:sz w:val="22"/>
        </w:rPr>
        <w:t>Source:</w:t>
      </w:r>
      <w:r w:rsidRPr="00D72ADD">
        <w:rPr>
          <w:rFonts w:ascii="Arial" w:hAnsi="Arial" w:cs="Arial"/>
          <w:sz w:val="22"/>
        </w:rPr>
        <w:tab/>
        <w:t>Ericsson</w:t>
      </w:r>
    </w:p>
    <w:p w14:paraId="460236A3" w14:textId="77777777" w:rsidR="00EF403B" w:rsidRPr="00D72ADD" w:rsidRDefault="00EF403B" w:rsidP="00EF403B">
      <w:pPr>
        <w:pStyle w:val="3GPPHeader"/>
        <w:rPr>
          <w:rFonts w:ascii="Arial" w:hAnsi="Arial" w:cs="Arial"/>
          <w:sz w:val="22"/>
        </w:rPr>
      </w:pPr>
      <w:r w:rsidRPr="00D72ADD">
        <w:rPr>
          <w:rFonts w:ascii="Arial" w:hAnsi="Arial" w:cs="Arial"/>
          <w:sz w:val="22"/>
        </w:rPr>
        <w:t>Title:</w:t>
      </w:r>
      <w:r w:rsidRPr="00D72ADD">
        <w:rPr>
          <w:rFonts w:ascii="Arial" w:hAnsi="Arial" w:cs="Arial"/>
          <w:sz w:val="22"/>
        </w:rPr>
        <w:tab/>
      </w:r>
      <w:r w:rsidRPr="00BC1777">
        <w:rPr>
          <w:rFonts w:ascii="Arial" w:hAnsi="Arial" w:cs="Arial"/>
          <w:sz w:val="22"/>
        </w:rPr>
        <w:t>Remaining issues related to CA and BWP operation</w:t>
      </w:r>
    </w:p>
    <w:p w14:paraId="5DF6DA7D" w14:textId="77777777" w:rsidR="00EF403B" w:rsidRPr="00D72ADD" w:rsidRDefault="00EF403B" w:rsidP="00EF403B">
      <w:pPr>
        <w:pStyle w:val="3GPPHeader"/>
        <w:rPr>
          <w:rFonts w:ascii="Arial" w:hAnsi="Arial" w:cs="Arial"/>
          <w:sz w:val="22"/>
        </w:rPr>
      </w:pPr>
      <w:r w:rsidRPr="00D72ADD">
        <w:rPr>
          <w:rFonts w:ascii="Arial" w:hAnsi="Arial" w:cs="Arial"/>
          <w:sz w:val="22"/>
        </w:rPr>
        <w:t>Document for:</w:t>
      </w:r>
      <w:r w:rsidRPr="00D72ADD">
        <w:rPr>
          <w:rFonts w:ascii="Arial" w:hAnsi="Arial" w:cs="Arial"/>
          <w:sz w:val="22"/>
        </w:rPr>
        <w:tab/>
        <w:t xml:space="preserve">Discussion and </w:t>
      </w:r>
      <w:r>
        <w:rPr>
          <w:rFonts w:ascii="Arial" w:hAnsi="Arial" w:cs="Arial"/>
          <w:sz w:val="22"/>
        </w:rPr>
        <w:t>D</w:t>
      </w:r>
      <w:r w:rsidRPr="00D72ADD">
        <w:rPr>
          <w:rFonts w:ascii="Arial" w:hAnsi="Arial" w:cs="Arial"/>
          <w:sz w:val="22"/>
        </w:rPr>
        <w:t>ecision</w:t>
      </w:r>
    </w:p>
    <w:p w14:paraId="6228CDFE" w14:textId="77777777" w:rsidR="00EF403B" w:rsidRDefault="00EF403B" w:rsidP="00EF403B">
      <w:pPr>
        <w:pStyle w:val="Heading1"/>
      </w:pPr>
      <w:bookmarkStart w:id="1" w:name="DocumentFor"/>
      <w:bookmarkEnd w:id="1"/>
      <w:r w:rsidRPr="00CE0424">
        <w:t>Introduction</w:t>
      </w:r>
    </w:p>
    <w:p w14:paraId="52736848" w14:textId="77777777" w:rsidR="00EF403B" w:rsidRPr="00750E5F" w:rsidRDefault="00EF403B" w:rsidP="00EF403B">
      <w:pPr>
        <w:rPr>
          <w:rFonts w:ascii="Arial" w:hAnsi="Arial" w:cs="Arial"/>
          <w:lang w:val="en-GB" w:eastAsia="zh-CN"/>
        </w:rPr>
      </w:pPr>
      <w:r w:rsidRPr="00750E5F">
        <w:rPr>
          <w:rFonts w:ascii="Arial" w:hAnsi="Arial" w:cs="Arial"/>
          <w:lang w:val="en-GB" w:eastAsia="zh-CN"/>
        </w:rPr>
        <w:t>In this contribution, we discuss the following issue</w:t>
      </w:r>
      <w:r>
        <w:rPr>
          <w:rFonts w:ascii="Arial" w:hAnsi="Arial" w:cs="Arial"/>
          <w:lang w:val="en-GB" w:eastAsia="zh-CN"/>
        </w:rPr>
        <w:t>s</w:t>
      </w:r>
      <w:r w:rsidRPr="00750E5F">
        <w:rPr>
          <w:rFonts w:ascii="Arial" w:hAnsi="Arial" w:cs="Arial"/>
          <w:lang w:val="en-GB" w:eastAsia="zh-CN"/>
        </w:rPr>
        <w:t xml:space="preserve">: </w:t>
      </w:r>
    </w:p>
    <w:p w14:paraId="30747849" w14:textId="77777777" w:rsidR="00EF403B" w:rsidRDefault="00EF403B" w:rsidP="00EF403B">
      <w:pPr>
        <w:pStyle w:val="ListParagraph"/>
        <w:numPr>
          <w:ilvl w:val="0"/>
          <w:numId w:val="6"/>
        </w:numPr>
        <w:rPr>
          <w:rFonts w:ascii="Arial" w:hAnsi="Arial" w:cs="Arial"/>
          <w:lang w:val="en-GB" w:eastAsia="zh-CN"/>
        </w:rPr>
      </w:pPr>
      <w:r w:rsidRPr="00750E5F">
        <w:rPr>
          <w:rFonts w:ascii="Arial" w:hAnsi="Arial" w:cs="Arial"/>
          <w:lang w:val="en-GB" w:eastAsia="zh-CN"/>
        </w:rPr>
        <w:t xml:space="preserve">Timing for </w:t>
      </w:r>
      <w:proofErr w:type="spellStart"/>
      <w:r w:rsidRPr="00750E5F">
        <w:rPr>
          <w:rFonts w:ascii="Arial" w:hAnsi="Arial" w:cs="Arial"/>
          <w:lang w:val="en-GB" w:eastAsia="zh-CN"/>
        </w:rPr>
        <w:t>Scell</w:t>
      </w:r>
      <w:proofErr w:type="spellEnd"/>
      <w:r w:rsidRPr="00750E5F">
        <w:rPr>
          <w:rFonts w:ascii="Arial" w:hAnsi="Arial" w:cs="Arial"/>
          <w:lang w:val="en-GB" w:eastAsia="zh-CN"/>
        </w:rPr>
        <w:t xml:space="preserve"> activation/deactivation</w:t>
      </w:r>
      <w:r>
        <w:rPr>
          <w:rFonts w:ascii="Arial" w:hAnsi="Arial" w:cs="Arial"/>
          <w:lang w:val="en-GB" w:eastAsia="zh-CN"/>
        </w:rPr>
        <w:t xml:space="preserve"> in 36.213</w:t>
      </w:r>
    </w:p>
    <w:p w14:paraId="7F375218" w14:textId="77777777" w:rsidR="00EF403B" w:rsidRPr="001C53DC" w:rsidRDefault="00EF403B" w:rsidP="00EF403B">
      <w:pPr>
        <w:pStyle w:val="ListParagraph"/>
        <w:numPr>
          <w:ilvl w:val="0"/>
          <w:numId w:val="6"/>
        </w:numPr>
        <w:rPr>
          <w:rFonts w:ascii="Arial" w:hAnsi="Arial" w:cs="Arial"/>
          <w:lang w:val="en-GB" w:eastAsia="zh-CN"/>
        </w:rPr>
      </w:pPr>
      <w:r>
        <w:rPr>
          <w:rFonts w:ascii="Arial" w:hAnsi="Arial" w:cs="Arial"/>
          <w:lang w:val="en-GB" w:eastAsia="zh-CN"/>
        </w:rPr>
        <w:t>Clarification to C-DAI and T-DAI in 36.213</w:t>
      </w:r>
    </w:p>
    <w:p w14:paraId="08557129" w14:textId="77777777" w:rsidR="00EF403B" w:rsidRDefault="00EF403B" w:rsidP="00EF403B">
      <w:pPr>
        <w:pStyle w:val="Heading1"/>
      </w:pPr>
      <w:r>
        <w:t>Discussion</w:t>
      </w:r>
    </w:p>
    <w:p w14:paraId="50E2F0E9" w14:textId="77777777" w:rsidR="00EF403B" w:rsidRDefault="00EF403B" w:rsidP="00EF403B">
      <w:pPr>
        <w:pStyle w:val="Heading2"/>
        <w:tabs>
          <w:tab w:val="clear" w:pos="666"/>
          <w:tab w:val="num" w:pos="576"/>
        </w:tabs>
        <w:ind w:left="576"/>
      </w:pPr>
      <w:proofErr w:type="spellStart"/>
      <w:r>
        <w:t>Scell</w:t>
      </w:r>
      <w:proofErr w:type="spellEnd"/>
      <w:r>
        <w:t xml:space="preserve"> activation</w:t>
      </w:r>
      <w:r w:rsidRPr="001D6BCD">
        <w:t xml:space="preserve"> in 38.213</w:t>
      </w:r>
    </w:p>
    <w:p w14:paraId="2D40EB45" w14:textId="77777777" w:rsidR="00EF403B" w:rsidRPr="00EC12A6" w:rsidRDefault="00EF403B" w:rsidP="00EF403B">
      <w:pPr>
        <w:spacing w:after="0" w:line="240" w:lineRule="auto"/>
        <w:rPr>
          <w:rFonts w:ascii="Arial" w:hAnsi="Arial" w:cs="Arial"/>
          <w:szCs w:val="20"/>
          <w:lang w:eastAsia="zh-CN"/>
        </w:rPr>
      </w:pPr>
      <w:r w:rsidRPr="00EC12A6">
        <w:rPr>
          <w:rFonts w:ascii="Arial" w:hAnsi="Arial" w:cs="Arial"/>
          <w:szCs w:val="20"/>
          <w:lang w:eastAsia="zh-CN"/>
        </w:rPr>
        <w:t xml:space="preserve">The current text related to </w:t>
      </w:r>
      <w:proofErr w:type="spellStart"/>
      <w:r w:rsidRPr="00EC12A6">
        <w:rPr>
          <w:rFonts w:ascii="Arial" w:hAnsi="Arial" w:cs="Arial"/>
          <w:szCs w:val="20"/>
          <w:lang w:eastAsia="zh-CN"/>
        </w:rPr>
        <w:t>Scell</w:t>
      </w:r>
      <w:proofErr w:type="spellEnd"/>
      <w:r w:rsidRPr="00EC12A6">
        <w:rPr>
          <w:rFonts w:ascii="Arial" w:hAnsi="Arial" w:cs="Arial"/>
          <w:szCs w:val="20"/>
          <w:lang w:eastAsia="zh-CN"/>
        </w:rPr>
        <w:t xml:space="preserve"> activation/deactivation is shown below. </w:t>
      </w:r>
    </w:p>
    <w:p w14:paraId="2E8E7AA1" w14:textId="77777777" w:rsidR="00EF403B" w:rsidRDefault="00EF403B" w:rsidP="00EF403B">
      <w:pPr>
        <w:spacing w:after="0" w:line="240" w:lineRule="auto"/>
        <w:rPr>
          <w:szCs w:val="20"/>
          <w:lang w:eastAsia="zh-CN"/>
        </w:rPr>
      </w:pPr>
    </w:p>
    <w:p w14:paraId="2B032DAF" w14:textId="77777777" w:rsidR="00EF403B" w:rsidRDefault="00EF403B" w:rsidP="00EF403B">
      <w:pPr>
        <w:spacing w:after="0" w:line="240" w:lineRule="auto"/>
        <w:rPr>
          <w:szCs w:val="20"/>
          <w:lang w:eastAsia="zh-CN"/>
        </w:rPr>
      </w:pPr>
      <w:r w:rsidRPr="00750E5F">
        <w:rPr>
          <w:noProof/>
          <w:szCs w:val="20"/>
          <w:lang w:eastAsia="zh-CN"/>
        </w:rPr>
        <mc:AlternateContent>
          <mc:Choice Requires="wps">
            <w:drawing>
              <wp:inline distT="0" distB="0" distL="0" distR="0" wp14:anchorId="697C0028" wp14:editId="551EDBBE">
                <wp:extent cx="6044540" cy="1124712"/>
                <wp:effectExtent l="0" t="0" r="13970" b="2032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4540" cy="1124712"/>
                        </a:xfrm>
                        <a:prstGeom prst="rect">
                          <a:avLst/>
                        </a:prstGeom>
                        <a:solidFill>
                          <a:srgbClr val="FFFFFF"/>
                        </a:solidFill>
                        <a:ln w="9525">
                          <a:solidFill>
                            <a:srgbClr val="000000"/>
                          </a:solidFill>
                          <a:miter lim="800000"/>
                          <a:headEnd/>
                          <a:tailEnd/>
                        </a:ln>
                      </wps:spPr>
                      <wps:txbx>
                        <w:txbxContent>
                          <w:p w14:paraId="5DD67EBE" w14:textId="77777777" w:rsidR="00EF403B" w:rsidRPr="00750E5F" w:rsidRDefault="00EF403B" w:rsidP="00EF403B">
                            <w:pPr>
                              <w:keepNext/>
                              <w:keepLines/>
                              <w:spacing w:before="180" w:after="180" w:line="240" w:lineRule="auto"/>
                              <w:outlineLvl w:val="1"/>
                              <w:rPr>
                                <w:rFonts w:ascii="Arial" w:eastAsia="Times New Roman" w:hAnsi="Arial" w:cs="Times New Roman"/>
                                <w:sz w:val="32"/>
                                <w:szCs w:val="20"/>
                                <w:lang w:val="en-GB"/>
                              </w:rPr>
                            </w:pPr>
                            <w:bookmarkStart w:id="2" w:name="_Toc517265029"/>
                            <w:r w:rsidRPr="00750E5F">
                              <w:rPr>
                                <w:rFonts w:ascii="Arial" w:eastAsia="Times New Roman" w:hAnsi="Arial" w:cs="Times New Roman"/>
                                <w:sz w:val="32"/>
                                <w:szCs w:val="20"/>
                                <w:lang w:val="en-GB"/>
                              </w:rPr>
                              <w:t>4.3</w:t>
                            </w:r>
                            <w:r w:rsidRPr="00750E5F">
                              <w:rPr>
                                <w:rFonts w:ascii="Arial" w:eastAsia="Times New Roman" w:hAnsi="Arial" w:cs="Times New Roman"/>
                                <w:sz w:val="32"/>
                                <w:szCs w:val="20"/>
                                <w:lang w:val="en-GB"/>
                              </w:rPr>
                              <w:tab/>
                              <w:t>Timing for secondary cell activation / deactivation</w:t>
                            </w:r>
                            <w:bookmarkEnd w:id="2"/>
                          </w:p>
                          <w:p w14:paraId="08C934D0" w14:textId="77777777" w:rsidR="00EF403B" w:rsidRPr="00750E5F" w:rsidRDefault="00EF403B" w:rsidP="00EF403B">
                            <w:pPr>
                              <w:spacing w:after="180" w:line="240" w:lineRule="auto"/>
                              <w:rPr>
                                <w:rFonts w:ascii="Times New Roman" w:eastAsia="Times New Roman" w:hAnsi="Times New Roman" w:cs="Times New Roman"/>
                                <w:sz w:val="20"/>
                                <w:szCs w:val="20"/>
                                <w:lang w:val="en-GB" w:eastAsia="ja-JP"/>
                              </w:rPr>
                            </w:pPr>
                            <w:r w:rsidRPr="00750E5F">
                              <w:rPr>
                                <w:rFonts w:ascii="Times New Roman" w:eastAsia="Times New Roman" w:hAnsi="Times New Roman" w:cs="Times New Roman"/>
                                <w:sz w:val="20"/>
                                <w:szCs w:val="20"/>
                                <w:lang w:val="en-GB"/>
                              </w:rPr>
                              <w:t>When a UE receives an activation command [1</w:t>
                            </w:r>
                            <w:r w:rsidRPr="00750E5F">
                              <w:rPr>
                                <w:rFonts w:ascii="Times New Roman" w:eastAsia="Times New Roman" w:hAnsi="Times New Roman" w:cs="Times New Roman"/>
                                <w:sz w:val="20"/>
                                <w:szCs w:val="20"/>
                              </w:rPr>
                              <w:t>1</w:t>
                            </w:r>
                            <w:r w:rsidRPr="00750E5F">
                              <w:rPr>
                                <w:rFonts w:ascii="Times New Roman" w:eastAsia="Times New Roman" w:hAnsi="Times New Roman" w:cs="Times New Roman"/>
                                <w:sz w:val="20"/>
                                <w:szCs w:val="20"/>
                                <w:lang w:val="en-GB"/>
                              </w:rPr>
                              <w:t>, TS 38.3</w:t>
                            </w:r>
                            <w:r w:rsidRPr="00750E5F">
                              <w:rPr>
                                <w:rFonts w:ascii="Times New Roman" w:eastAsia="Times New Roman" w:hAnsi="Times New Roman" w:cs="Times New Roman"/>
                                <w:sz w:val="20"/>
                                <w:szCs w:val="20"/>
                              </w:rPr>
                              <w:t>2</w:t>
                            </w:r>
                            <w:r w:rsidRPr="00750E5F">
                              <w:rPr>
                                <w:rFonts w:ascii="Times New Roman" w:eastAsia="Times New Roman" w:hAnsi="Times New Roman" w:cs="Times New Roman"/>
                                <w:sz w:val="20"/>
                                <w:szCs w:val="20"/>
                                <w:lang w:val="en-GB"/>
                              </w:rPr>
                              <w:t xml:space="preserve">1] for a secondary cell in slot </w:t>
                            </w:r>
                            <w:r w:rsidRPr="00750E5F">
                              <w:rPr>
                                <w:rFonts w:ascii="Times New Roman" w:eastAsia="Times New Roman" w:hAnsi="Times New Roman" w:cs="Times New Roman"/>
                                <w:i/>
                                <w:sz w:val="20"/>
                                <w:szCs w:val="20"/>
                                <w:lang w:val="en-GB"/>
                              </w:rPr>
                              <w:t>n</w:t>
                            </w:r>
                            <w:r w:rsidRPr="00750E5F">
                              <w:rPr>
                                <w:rFonts w:ascii="Times New Roman" w:eastAsia="Times New Roman" w:hAnsi="Times New Roman" w:cs="Times New Roman"/>
                                <w:sz w:val="20"/>
                                <w:szCs w:val="20"/>
                                <w:lang w:val="en-GB"/>
                              </w:rPr>
                              <w:t xml:space="preserve">, the corresponding actions in [11, TS 38.321] shall be applied no later than the minimum requirement defined in [12, TS 38.331] and no earlier than slot </w:t>
                            </w:r>
                            <w:proofErr w:type="spellStart"/>
                            <w:r w:rsidRPr="00750E5F">
                              <w:rPr>
                                <w:rFonts w:ascii="Times New Roman" w:eastAsia="Times New Roman" w:hAnsi="Times New Roman" w:cs="Times New Roman"/>
                                <w:i/>
                                <w:sz w:val="20"/>
                                <w:szCs w:val="20"/>
                                <w:lang w:val="en-GB"/>
                              </w:rPr>
                              <w:t>n</w:t>
                            </w:r>
                            <w:r w:rsidRPr="00750E5F">
                              <w:rPr>
                                <w:rFonts w:ascii="Times New Roman" w:eastAsia="Times New Roman" w:hAnsi="Times New Roman" w:cs="Times New Roman"/>
                                <w:sz w:val="20"/>
                                <w:szCs w:val="20"/>
                                <w:lang w:val="en-GB"/>
                              </w:rPr>
                              <w:t>+</w:t>
                            </w:r>
                            <w:r w:rsidRPr="00750E5F">
                              <w:rPr>
                                <w:rFonts w:ascii="Times New Roman" w:eastAsia="Times New Roman" w:hAnsi="Times New Roman" w:cs="Times New Roman"/>
                                <w:i/>
                                <w:sz w:val="20"/>
                                <w:szCs w:val="20"/>
                                <w:lang w:val="en-GB"/>
                              </w:rPr>
                              <w:t>k</w:t>
                            </w:r>
                            <w:proofErr w:type="spellEnd"/>
                            <w:r w:rsidRPr="00750E5F">
                              <w:rPr>
                                <w:rFonts w:ascii="Times New Roman" w:eastAsia="Times New Roman" w:hAnsi="Times New Roman" w:cs="Times New Roman"/>
                                <w:sz w:val="20"/>
                                <w:szCs w:val="20"/>
                                <w:lang w:val="en-GB"/>
                              </w:rPr>
                              <w:t xml:space="preserve">, except for the </w:t>
                            </w:r>
                            <w:r w:rsidRPr="00750E5F">
                              <w:rPr>
                                <w:rFonts w:ascii="Times New Roman" w:eastAsia="Times New Roman" w:hAnsi="Times New Roman" w:cs="Times New Roman" w:hint="eastAsia"/>
                                <w:sz w:val="20"/>
                                <w:szCs w:val="20"/>
                                <w:lang w:val="en-GB" w:eastAsia="ja-JP"/>
                              </w:rPr>
                              <w:t>following:</w:t>
                            </w:r>
                          </w:p>
                          <w:p w14:paraId="29FBD7B8" w14:textId="77777777" w:rsidR="00EF403B" w:rsidRPr="00750E5F" w:rsidRDefault="00EF403B" w:rsidP="00EF403B">
                            <w:pPr>
                              <w:spacing w:after="180" w:line="240" w:lineRule="auto"/>
                              <w:ind w:left="568" w:hanging="284"/>
                              <w:rPr>
                                <w:rFonts w:ascii="Times New Roman" w:eastAsia="Times New Roman" w:hAnsi="Times New Roman" w:cs="Times New Roman"/>
                                <w:sz w:val="20"/>
                                <w:szCs w:val="20"/>
                                <w:lang w:eastAsia="ja-JP"/>
                              </w:rPr>
                            </w:pPr>
                            <w:r w:rsidRPr="00750E5F">
                              <w:rPr>
                                <w:rFonts w:ascii="Times New Roman" w:eastAsia="Times New Roman" w:hAnsi="Times New Roman" w:cs="Times New Roman"/>
                                <w:sz w:val="20"/>
                                <w:szCs w:val="20"/>
                                <w:lang w:val="x-none" w:eastAsia="ja-JP"/>
                              </w:rPr>
                              <w:t>-</w:t>
                            </w:r>
                            <w:r w:rsidRPr="00750E5F">
                              <w:rPr>
                                <w:rFonts w:ascii="Times New Roman" w:eastAsia="Times New Roman" w:hAnsi="Times New Roman" w:cs="Times New Roman"/>
                                <w:sz w:val="20"/>
                                <w:szCs w:val="20"/>
                                <w:lang w:val="x-none" w:eastAsia="ja-JP"/>
                              </w:rPr>
                              <w:tab/>
                            </w:r>
                            <w:r w:rsidRPr="00750E5F">
                              <w:rPr>
                                <w:rFonts w:ascii="Times New Roman" w:eastAsia="Times New Roman" w:hAnsi="Times New Roman" w:cs="Times New Roman" w:hint="eastAsia"/>
                                <w:sz w:val="20"/>
                                <w:szCs w:val="20"/>
                                <w:lang w:val="x-none" w:eastAsia="ja-JP"/>
                              </w:rPr>
                              <w:t xml:space="preserve">the </w:t>
                            </w:r>
                            <w:r w:rsidRPr="00750E5F">
                              <w:rPr>
                                <w:rFonts w:ascii="Times New Roman" w:eastAsia="Times New Roman" w:hAnsi="Times New Roman" w:cs="Times New Roman"/>
                                <w:sz w:val="20"/>
                                <w:szCs w:val="20"/>
                                <w:lang w:val="x-none"/>
                              </w:rPr>
                              <w:t>actions related to CSI reporting on a serving cell which is active</w:t>
                            </w:r>
                            <w:r w:rsidRPr="00750E5F">
                              <w:rPr>
                                <w:rFonts w:ascii="Times New Roman" w:eastAsia="Times New Roman" w:hAnsi="Times New Roman" w:cs="Times New Roman" w:hint="eastAsia"/>
                                <w:sz w:val="20"/>
                                <w:szCs w:val="20"/>
                                <w:lang w:val="x-none"/>
                              </w:rPr>
                              <w:t xml:space="preserve"> in slot </w:t>
                            </w:r>
                            <w:proofErr w:type="spellStart"/>
                            <w:r w:rsidRPr="00750E5F">
                              <w:rPr>
                                <w:rFonts w:ascii="Times New Roman" w:eastAsia="Times New Roman" w:hAnsi="Times New Roman" w:cs="Times New Roman" w:hint="eastAsia"/>
                                <w:i/>
                                <w:sz w:val="20"/>
                                <w:szCs w:val="20"/>
                                <w:lang w:val="x-none"/>
                              </w:rPr>
                              <w:t>n</w:t>
                            </w:r>
                            <w:r w:rsidRPr="00750E5F">
                              <w:rPr>
                                <w:rFonts w:ascii="Times New Roman" w:eastAsia="Times New Roman" w:hAnsi="Times New Roman" w:cs="Times New Roman" w:hint="eastAsia"/>
                                <w:sz w:val="20"/>
                                <w:szCs w:val="20"/>
                                <w:lang w:val="x-none"/>
                              </w:rPr>
                              <w:t>+</w:t>
                            </w:r>
                            <w:r w:rsidRPr="00750E5F">
                              <w:rPr>
                                <w:rFonts w:ascii="Times New Roman" w:eastAsia="Times New Roman" w:hAnsi="Times New Roman" w:cs="Times New Roman"/>
                                <w:i/>
                                <w:sz w:val="20"/>
                                <w:szCs w:val="20"/>
                              </w:rPr>
                              <w:t>k</w:t>
                            </w:r>
                            <w:proofErr w:type="spellEnd"/>
                          </w:p>
                          <w:p w14:paraId="3D8F849C" w14:textId="77777777" w:rsidR="00EF403B" w:rsidRPr="00750E5F" w:rsidRDefault="00EF403B" w:rsidP="00EF403B">
                            <w:pPr>
                              <w:spacing w:after="180" w:line="240" w:lineRule="auto"/>
                              <w:ind w:left="568" w:hanging="284"/>
                              <w:rPr>
                                <w:rFonts w:ascii="Times New Roman" w:eastAsia="Times New Roman" w:hAnsi="Times New Roman" w:cs="Times New Roman"/>
                                <w:sz w:val="20"/>
                                <w:szCs w:val="20"/>
                                <w:lang w:val="x-none" w:eastAsia="ja-JP"/>
                              </w:rPr>
                            </w:pPr>
                            <w:r w:rsidRPr="00750E5F">
                              <w:rPr>
                                <w:rFonts w:ascii="Times New Roman" w:eastAsia="Times New Roman" w:hAnsi="Times New Roman" w:cs="Times New Roman"/>
                                <w:sz w:val="20"/>
                                <w:szCs w:val="20"/>
                                <w:lang w:val="x-none" w:eastAsia="ja-JP"/>
                              </w:rPr>
                              <w:t>-</w:t>
                            </w:r>
                            <w:r w:rsidRPr="00750E5F">
                              <w:rPr>
                                <w:rFonts w:ascii="Times New Roman" w:eastAsia="Times New Roman" w:hAnsi="Times New Roman" w:cs="Times New Roman"/>
                                <w:sz w:val="20"/>
                                <w:szCs w:val="20"/>
                                <w:lang w:val="x-none" w:eastAsia="ja-JP"/>
                              </w:rPr>
                              <w:tab/>
                            </w:r>
                            <w:r w:rsidRPr="00750E5F">
                              <w:rPr>
                                <w:rFonts w:ascii="Times New Roman" w:eastAsia="Times New Roman" w:hAnsi="Times New Roman" w:cs="Times New Roman" w:hint="eastAsia"/>
                                <w:sz w:val="20"/>
                                <w:szCs w:val="20"/>
                                <w:lang w:val="x-none" w:eastAsia="ja-JP"/>
                              </w:rPr>
                              <w:t>the actions related to</w:t>
                            </w:r>
                            <w:r w:rsidRPr="00750E5F">
                              <w:rPr>
                                <w:rFonts w:ascii="Times New Roman" w:eastAsia="Times New Roman" w:hAnsi="Times New Roman" w:cs="Times New Roman"/>
                                <w:sz w:val="20"/>
                                <w:szCs w:val="20"/>
                                <w:lang w:val="x-none" w:eastAsia="ja-JP"/>
                              </w:rPr>
                              <w:t xml:space="preserve"> the</w:t>
                            </w:r>
                            <w:r w:rsidRPr="00750E5F">
                              <w:rPr>
                                <w:rFonts w:ascii="Times New Roman" w:eastAsia="Times New Roman" w:hAnsi="Times New Roman" w:cs="Times New Roman" w:hint="eastAsia"/>
                                <w:sz w:val="20"/>
                                <w:szCs w:val="20"/>
                                <w:lang w:val="x-none" w:eastAsia="ja-JP"/>
                              </w:rPr>
                              <w:t xml:space="preserve"> </w:t>
                            </w:r>
                            <w:proofErr w:type="spellStart"/>
                            <w:r w:rsidRPr="00750E5F">
                              <w:rPr>
                                <w:rFonts w:ascii="Times New Roman" w:eastAsia="Times New Roman" w:hAnsi="Times New Roman" w:cs="Times New Roman"/>
                                <w:i/>
                                <w:sz w:val="20"/>
                                <w:szCs w:val="20"/>
                                <w:lang w:val="x-none" w:eastAsia="ja-JP"/>
                              </w:rPr>
                              <w:t>sCellDeactivationTimer</w:t>
                            </w:r>
                            <w:proofErr w:type="spellEnd"/>
                            <w:r w:rsidRPr="00750E5F">
                              <w:rPr>
                                <w:rFonts w:ascii="Times New Roman" w:eastAsia="Times New Roman" w:hAnsi="Times New Roman" w:cs="Times New Roman" w:hint="eastAsia"/>
                                <w:sz w:val="20"/>
                                <w:szCs w:val="20"/>
                                <w:lang w:val="x-none" w:eastAsia="ja-JP"/>
                              </w:rPr>
                              <w:t xml:space="preserve"> </w:t>
                            </w:r>
                            <w:r w:rsidRPr="00750E5F">
                              <w:rPr>
                                <w:rFonts w:ascii="Times New Roman" w:eastAsia="Times New Roman" w:hAnsi="Times New Roman" w:cs="Times New Roman"/>
                                <w:sz w:val="20"/>
                                <w:szCs w:val="20"/>
                                <w:lang w:val="x-none" w:eastAsia="ja-JP"/>
                              </w:rPr>
                              <w:t xml:space="preserve">associated with the secondary cell </w:t>
                            </w:r>
                            <w:r w:rsidRPr="00750E5F">
                              <w:rPr>
                                <w:rFonts w:ascii="Times New Roman" w:eastAsia="Times New Roman" w:hAnsi="Times New Roman" w:cs="Times New Roman" w:hint="eastAsia"/>
                                <w:sz w:val="20"/>
                                <w:szCs w:val="20"/>
                                <w:lang w:val="x-none" w:eastAsia="ja-JP"/>
                              </w:rPr>
                              <w:t>[</w:t>
                            </w:r>
                            <w:r w:rsidRPr="00750E5F">
                              <w:rPr>
                                <w:rFonts w:ascii="Times New Roman" w:eastAsia="Times New Roman" w:hAnsi="Times New Roman" w:cs="Times New Roman"/>
                                <w:sz w:val="20"/>
                                <w:szCs w:val="20"/>
                                <w:lang w:val="x-none"/>
                              </w:rPr>
                              <w:t>1</w:t>
                            </w:r>
                            <w:r w:rsidRPr="00750E5F">
                              <w:rPr>
                                <w:rFonts w:ascii="Times New Roman" w:eastAsia="Times New Roman" w:hAnsi="Times New Roman" w:cs="Times New Roman"/>
                                <w:sz w:val="20"/>
                                <w:szCs w:val="20"/>
                              </w:rPr>
                              <w:t>1</w:t>
                            </w:r>
                            <w:r w:rsidRPr="00750E5F">
                              <w:rPr>
                                <w:rFonts w:ascii="Times New Roman" w:eastAsia="Times New Roman" w:hAnsi="Times New Roman" w:cs="Times New Roman"/>
                                <w:sz w:val="20"/>
                                <w:szCs w:val="20"/>
                                <w:lang w:val="x-none"/>
                              </w:rPr>
                              <w:t>, TS 38.3</w:t>
                            </w:r>
                            <w:r w:rsidRPr="00750E5F">
                              <w:rPr>
                                <w:rFonts w:ascii="Times New Roman" w:eastAsia="Times New Roman" w:hAnsi="Times New Roman" w:cs="Times New Roman"/>
                                <w:sz w:val="20"/>
                                <w:szCs w:val="20"/>
                              </w:rPr>
                              <w:t>2</w:t>
                            </w:r>
                            <w:r w:rsidRPr="00750E5F">
                              <w:rPr>
                                <w:rFonts w:ascii="Times New Roman" w:eastAsia="Times New Roman" w:hAnsi="Times New Roman" w:cs="Times New Roman"/>
                                <w:sz w:val="20"/>
                                <w:szCs w:val="20"/>
                                <w:lang w:val="x-none"/>
                              </w:rPr>
                              <w:t>1</w:t>
                            </w:r>
                            <w:r w:rsidRPr="00750E5F">
                              <w:rPr>
                                <w:rFonts w:ascii="Times New Roman" w:eastAsia="Times New Roman" w:hAnsi="Times New Roman" w:cs="Times New Roman" w:hint="eastAsia"/>
                                <w:sz w:val="20"/>
                                <w:szCs w:val="20"/>
                                <w:lang w:val="x-none" w:eastAsia="ja-JP"/>
                              </w:rPr>
                              <w:t>]</w:t>
                            </w:r>
                            <w:r w:rsidRPr="00750E5F">
                              <w:rPr>
                                <w:rFonts w:ascii="Times New Roman" w:eastAsia="Times New Roman" w:hAnsi="Times New Roman" w:cs="Times New Roman"/>
                                <w:sz w:val="20"/>
                                <w:szCs w:val="20"/>
                                <w:lang w:val="x-none"/>
                              </w:rPr>
                              <w:t xml:space="preserve"> </w:t>
                            </w:r>
                          </w:p>
                          <w:p w14:paraId="45DF3B8C" w14:textId="77777777" w:rsidR="00EF403B" w:rsidRPr="00750E5F" w:rsidRDefault="00EF403B" w:rsidP="00EF403B">
                            <w:pPr>
                              <w:spacing w:after="180" w:line="240" w:lineRule="auto"/>
                              <w:rPr>
                                <w:rFonts w:ascii="Times New Roman" w:eastAsia="Times New Roman" w:hAnsi="Times New Roman" w:cs="Times New Roman"/>
                                <w:sz w:val="20"/>
                                <w:szCs w:val="20"/>
                                <w:lang w:val="en-GB"/>
                              </w:rPr>
                            </w:pPr>
                            <w:r w:rsidRPr="00750E5F">
                              <w:rPr>
                                <w:rFonts w:ascii="Times New Roman" w:eastAsia="Times New Roman" w:hAnsi="Times New Roman" w:cs="Times New Roman"/>
                                <w:sz w:val="20"/>
                                <w:szCs w:val="20"/>
                                <w:lang w:val="en-GB"/>
                              </w:rPr>
                              <w:t xml:space="preserve">which shall be applied in slot </w:t>
                            </w:r>
                            <w:proofErr w:type="spellStart"/>
                            <w:r w:rsidRPr="00750E5F">
                              <w:rPr>
                                <w:rFonts w:ascii="Times New Roman" w:eastAsia="Times New Roman" w:hAnsi="Times New Roman" w:cs="Times New Roman"/>
                                <w:i/>
                                <w:sz w:val="20"/>
                                <w:szCs w:val="20"/>
                                <w:lang w:val="en-GB"/>
                              </w:rPr>
                              <w:t>n+k</w:t>
                            </w:r>
                            <w:proofErr w:type="spellEnd"/>
                            <w:r w:rsidRPr="00750E5F">
                              <w:rPr>
                                <w:rFonts w:ascii="Times New Roman" w:eastAsia="Times New Roman" w:hAnsi="Times New Roman" w:cs="Times New Roman"/>
                                <w:sz w:val="20"/>
                                <w:szCs w:val="20"/>
                                <w:lang w:val="en-GB"/>
                              </w:rPr>
                              <w:t xml:space="preserve"> </w:t>
                            </w:r>
                          </w:p>
                          <w:p w14:paraId="1FFC52C3" w14:textId="77777777" w:rsidR="00EF403B" w:rsidRPr="00750E5F" w:rsidRDefault="00EF403B" w:rsidP="00EF403B">
                            <w:pPr>
                              <w:spacing w:after="180" w:line="240" w:lineRule="auto"/>
                              <w:ind w:left="568" w:hanging="284"/>
                              <w:rPr>
                                <w:rFonts w:ascii="Times New Roman" w:eastAsia="Times New Roman" w:hAnsi="Times New Roman" w:cs="Times New Roman"/>
                                <w:sz w:val="20"/>
                                <w:szCs w:val="20"/>
                                <w:lang w:eastAsia="zh-CN"/>
                              </w:rPr>
                            </w:pPr>
                            <w:r w:rsidRPr="00750E5F">
                              <w:rPr>
                                <w:rFonts w:ascii="Times New Roman" w:eastAsia="Times New Roman" w:hAnsi="Times New Roman" w:cs="Times New Roman"/>
                                <w:sz w:val="20"/>
                                <w:szCs w:val="20"/>
                                <w:lang w:val="x-none" w:eastAsia="ja-JP"/>
                              </w:rPr>
                              <w:t>-</w:t>
                            </w:r>
                            <w:r w:rsidRPr="00750E5F">
                              <w:rPr>
                                <w:rFonts w:ascii="Times New Roman" w:eastAsia="Times New Roman" w:hAnsi="Times New Roman" w:cs="Times New Roman"/>
                                <w:sz w:val="20"/>
                                <w:szCs w:val="20"/>
                                <w:lang w:val="x-none" w:eastAsia="ja-JP"/>
                              </w:rPr>
                              <w:tab/>
                            </w:r>
                            <w:r w:rsidRPr="00750E5F">
                              <w:rPr>
                                <w:rFonts w:ascii="Times New Roman" w:eastAsia="Times New Roman" w:hAnsi="Times New Roman" w:cs="Times New Roman" w:hint="eastAsia"/>
                                <w:sz w:val="20"/>
                                <w:szCs w:val="20"/>
                                <w:lang w:val="x-none" w:eastAsia="ja-JP"/>
                              </w:rPr>
                              <w:t xml:space="preserve">the </w:t>
                            </w:r>
                            <w:r w:rsidRPr="00750E5F">
                              <w:rPr>
                                <w:rFonts w:ascii="Times New Roman" w:eastAsia="Times New Roman" w:hAnsi="Times New Roman" w:cs="Times New Roman"/>
                                <w:sz w:val="20"/>
                                <w:szCs w:val="20"/>
                                <w:lang w:val="x-none"/>
                              </w:rPr>
                              <w:t xml:space="preserve">actions related to CSI reporting on a serving cell which is </w:t>
                            </w:r>
                            <w:r w:rsidRPr="00750E5F">
                              <w:rPr>
                                <w:rFonts w:ascii="Times New Roman" w:eastAsia="Times New Roman" w:hAnsi="Times New Roman" w:cs="Times New Roman" w:hint="eastAsia"/>
                                <w:sz w:val="20"/>
                                <w:szCs w:val="20"/>
                                <w:lang w:val="x-none"/>
                              </w:rPr>
                              <w:t>not</w:t>
                            </w:r>
                            <w:r w:rsidRPr="00750E5F">
                              <w:rPr>
                                <w:rFonts w:ascii="Times New Roman" w:eastAsia="Times New Roman" w:hAnsi="Times New Roman" w:cs="Times New Roman"/>
                                <w:sz w:val="20"/>
                                <w:szCs w:val="20"/>
                                <w:lang w:val="x-none"/>
                              </w:rPr>
                              <w:t xml:space="preserve"> active</w:t>
                            </w:r>
                            <w:r w:rsidRPr="00750E5F">
                              <w:rPr>
                                <w:rFonts w:ascii="Times New Roman" w:eastAsia="Times New Roman" w:hAnsi="Times New Roman" w:cs="Times New Roman" w:hint="eastAsia"/>
                                <w:sz w:val="20"/>
                                <w:szCs w:val="20"/>
                                <w:lang w:val="x-none"/>
                              </w:rPr>
                              <w:t xml:space="preserve"> in </w:t>
                            </w:r>
                            <w:r w:rsidRPr="00750E5F">
                              <w:rPr>
                                <w:rFonts w:ascii="Times New Roman" w:eastAsia="Times New Roman" w:hAnsi="Times New Roman" w:cs="Times New Roman"/>
                                <w:sz w:val="20"/>
                                <w:szCs w:val="20"/>
                              </w:rPr>
                              <w:t>slot</w:t>
                            </w:r>
                            <w:r w:rsidRPr="00750E5F">
                              <w:rPr>
                                <w:rFonts w:ascii="Times New Roman" w:eastAsia="Times New Roman" w:hAnsi="Times New Roman" w:cs="Times New Roman" w:hint="eastAsia"/>
                                <w:sz w:val="20"/>
                                <w:szCs w:val="20"/>
                                <w:lang w:val="x-none"/>
                              </w:rPr>
                              <w:t xml:space="preserve"> </w:t>
                            </w:r>
                            <w:proofErr w:type="spellStart"/>
                            <w:r w:rsidRPr="00750E5F">
                              <w:rPr>
                                <w:rFonts w:ascii="Times New Roman" w:eastAsia="Times New Roman" w:hAnsi="Times New Roman" w:cs="Times New Roman" w:hint="eastAsia"/>
                                <w:i/>
                                <w:sz w:val="20"/>
                                <w:szCs w:val="20"/>
                                <w:lang w:val="x-none"/>
                              </w:rPr>
                              <w:t>n</w:t>
                            </w:r>
                            <w:r w:rsidRPr="00750E5F">
                              <w:rPr>
                                <w:rFonts w:ascii="Times New Roman" w:eastAsia="Times New Roman" w:hAnsi="Times New Roman" w:cs="Times New Roman" w:hint="eastAsia"/>
                                <w:sz w:val="20"/>
                                <w:szCs w:val="20"/>
                                <w:lang w:val="x-none"/>
                              </w:rPr>
                              <w:t>+</w:t>
                            </w:r>
                            <w:r w:rsidRPr="00750E5F">
                              <w:rPr>
                                <w:rFonts w:ascii="Times New Roman" w:eastAsia="Times New Roman" w:hAnsi="Times New Roman" w:cs="Times New Roman"/>
                                <w:i/>
                                <w:sz w:val="20"/>
                                <w:szCs w:val="20"/>
                              </w:rPr>
                              <w:t>k</w:t>
                            </w:r>
                            <w:proofErr w:type="spellEnd"/>
                          </w:p>
                          <w:p w14:paraId="2DFFC1B5" w14:textId="77777777" w:rsidR="00EF403B" w:rsidRPr="00750E5F" w:rsidRDefault="00EF403B" w:rsidP="00EF403B">
                            <w:pPr>
                              <w:spacing w:after="180" w:line="240" w:lineRule="auto"/>
                              <w:rPr>
                                <w:rFonts w:ascii="Times New Roman" w:eastAsia="Times New Roman" w:hAnsi="Times New Roman" w:cs="Times New Roman"/>
                                <w:sz w:val="20"/>
                                <w:szCs w:val="20"/>
                                <w:lang w:val="en-GB" w:eastAsia="zh-CN"/>
                              </w:rPr>
                            </w:pPr>
                            <w:r w:rsidRPr="00750E5F">
                              <w:rPr>
                                <w:rFonts w:ascii="Times New Roman" w:eastAsia="Times New Roman" w:hAnsi="Times New Roman" w:cs="Times New Roman"/>
                                <w:sz w:val="20"/>
                                <w:szCs w:val="20"/>
                                <w:lang w:val="en-GB" w:eastAsia="zh-CN"/>
                              </w:rPr>
                              <w:t>which shall</w:t>
                            </w:r>
                            <w:r w:rsidRPr="00750E5F">
                              <w:rPr>
                                <w:rFonts w:ascii="Times New Roman" w:eastAsia="Times New Roman" w:hAnsi="Times New Roman" w:cs="Times New Roman"/>
                                <w:sz w:val="20"/>
                                <w:szCs w:val="20"/>
                                <w:lang w:val="en-GB"/>
                              </w:rPr>
                              <w:t xml:space="preserve"> </w:t>
                            </w:r>
                            <w:r w:rsidRPr="00750E5F">
                              <w:rPr>
                                <w:rFonts w:ascii="Times New Roman" w:eastAsia="Times New Roman" w:hAnsi="Times New Roman" w:cs="Times New Roman" w:hint="eastAsia"/>
                                <w:sz w:val="20"/>
                                <w:szCs w:val="20"/>
                                <w:lang w:val="en-GB" w:eastAsia="zh-CN"/>
                              </w:rPr>
                              <w:t xml:space="preserve">be applied </w:t>
                            </w:r>
                            <w:r w:rsidRPr="00750E5F">
                              <w:rPr>
                                <w:rFonts w:ascii="Times New Roman" w:eastAsia="Times New Roman" w:hAnsi="Times New Roman" w:cs="Times New Roman"/>
                                <w:sz w:val="20"/>
                                <w:szCs w:val="20"/>
                                <w:lang w:val="en-GB" w:eastAsia="zh-CN"/>
                              </w:rPr>
                              <w:t xml:space="preserve">in the earliest slot after </w:t>
                            </w:r>
                            <w:proofErr w:type="spellStart"/>
                            <w:r w:rsidRPr="00750E5F">
                              <w:rPr>
                                <w:rFonts w:ascii="Times New Roman" w:eastAsia="Times New Roman" w:hAnsi="Times New Roman" w:cs="Times New Roman"/>
                                <w:i/>
                                <w:sz w:val="20"/>
                                <w:szCs w:val="20"/>
                                <w:lang w:val="en-GB" w:eastAsia="zh-CN"/>
                              </w:rPr>
                              <w:t>n</w:t>
                            </w:r>
                            <w:r w:rsidRPr="00750E5F">
                              <w:rPr>
                                <w:rFonts w:ascii="Times New Roman" w:eastAsia="Times New Roman" w:hAnsi="Times New Roman" w:cs="Times New Roman"/>
                                <w:sz w:val="20"/>
                                <w:szCs w:val="20"/>
                                <w:lang w:val="en-GB" w:eastAsia="zh-CN"/>
                              </w:rPr>
                              <w:t>+</w:t>
                            </w:r>
                            <w:r w:rsidRPr="00750E5F">
                              <w:rPr>
                                <w:rFonts w:ascii="Times New Roman" w:eastAsia="Times New Roman" w:hAnsi="Times New Roman" w:cs="Times New Roman"/>
                                <w:i/>
                                <w:sz w:val="20"/>
                                <w:szCs w:val="20"/>
                                <w:lang w:val="en-GB" w:eastAsia="zh-CN"/>
                              </w:rPr>
                              <w:t>k</w:t>
                            </w:r>
                            <w:proofErr w:type="spellEnd"/>
                            <w:r w:rsidRPr="00750E5F">
                              <w:rPr>
                                <w:rFonts w:ascii="Times New Roman" w:eastAsia="Times New Roman" w:hAnsi="Times New Roman" w:cs="Times New Roman"/>
                                <w:sz w:val="20"/>
                                <w:szCs w:val="20"/>
                                <w:lang w:val="en-GB" w:eastAsia="zh-CN"/>
                              </w:rPr>
                              <w:t xml:space="preserve"> in which the serving cell is active.</w:t>
                            </w:r>
                          </w:p>
                          <w:p w14:paraId="47B6FF71" w14:textId="77777777" w:rsidR="00EF403B" w:rsidRPr="00750E5F" w:rsidRDefault="00EF403B" w:rsidP="00EF403B">
                            <w:pPr>
                              <w:spacing w:after="180" w:line="240" w:lineRule="auto"/>
                              <w:rPr>
                                <w:rFonts w:ascii="Times New Roman" w:eastAsia="Times New Roman" w:hAnsi="Times New Roman" w:cs="Times New Roman"/>
                                <w:sz w:val="20"/>
                                <w:szCs w:val="20"/>
                                <w:lang w:val="en-GB"/>
                              </w:rPr>
                            </w:pPr>
                            <w:r w:rsidRPr="00750E5F">
                              <w:rPr>
                                <w:rFonts w:ascii="Times New Roman" w:eastAsia="Times New Roman" w:hAnsi="Times New Roman" w:cs="Times New Roman"/>
                                <w:sz w:val="20"/>
                                <w:szCs w:val="20"/>
                                <w:lang w:val="en-GB"/>
                              </w:rPr>
                              <w:t>When a UE receives a deactivation command [1</w:t>
                            </w:r>
                            <w:r w:rsidRPr="00750E5F">
                              <w:rPr>
                                <w:rFonts w:ascii="Times New Roman" w:eastAsia="Times New Roman" w:hAnsi="Times New Roman" w:cs="Times New Roman"/>
                                <w:sz w:val="20"/>
                                <w:szCs w:val="20"/>
                              </w:rPr>
                              <w:t>1</w:t>
                            </w:r>
                            <w:r w:rsidRPr="00750E5F">
                              <w:rPr>
                                <w:rFonts w:ascii="Times New Roman" w:eastAsia="Times New Roman" w:hAnsi="Times New Roman" w:cs="Times New Roman"/>
                                <w:sz w:val="20"/>
                                <w:szCs w:val="20"/>
                                <w:lang w:val="en-GB"/>
                              </w:rPr>
                              <w:t>, TS 38.3</w:t>
                            </w:r>
                            <w:r w:rsidRPr="00750E5F">
                              <w:rPr>
                                <w:rFonts w:ascii="Times New Roman" w:eastAsia="Times New Roman" w:hAnsi="Times New Roman" w:cs="Times New Roman"/>
                                <w:sz w:val="20"/>
                                <w:szCs w:val="20"/>
                              </w:rPr>
                              <w:t>2</w:t>
                            </w:r>
                            <w:r w:rsidRPr="00750E5F">
                              <w:rPr>
                                <w:rFonts w:ascii="Times New Roman" w:eastAsia="Times New Roman" w:hAnsi="Times New Roman" w:cs="Times New Roman"/>
                                <w:sz w:val="20"/>
                                <w:szCs w:val="20"/>
                                <w:lang w:val="en-GB"/>
                              </w:rPr>
                              <w:t xml:space="preserve">1] for a secondary cell </w:t>
                            </w:r>
                            <w:r w:rsidRPr="00750E5F">
                              <w:rPr>
                                <w:rFonts w:ascii="Times New Roman" w:eastAsia="Times New Roman" w:hAnsi="Times New Roman" w:cs="Times New Roman"/>
                                <w:iCs/>
                                <w:sz w:val="20"/>
                                <w:szCs w:val="20"/>
                                <w:lang w:val="en-GB"/>
                              </w:rPr>
                              <w:t xml:space="preserve">or the </w:t>
                            </w:r>
                            <w:proofErr w:type="spellStart"/>
                            <w:r w:rsidRPr="00750E5F">
                              <w:rPr>
                                <w:rFonts w:ascii="Times New Roman" w:eastAsia="Times New Roman" w:hAnsi="Times New Roman" w:cs="Times New Roman"/>
                                <w:i/>
                                <w:sz w:val="20"/>
                                <w:szCs w:val="20"/>
                                <w:lang w:val="en-GB" w:eastAsia="ja-JP"/>
                              </w:rPr>
                              <w:t>sCellDeactivationTimer</w:t>
                            </w:r>
                            <w:proofErr w:type="spellEnd"/>
                            <w:r w:rsidRPr="00750E5F" w:rsidDel="00FA1530">
                              <w:rPr>
                                <w:rFonts w:ascii="Times New Roman" w:eastAsia="Times New Roman" w:hAnsi="Times New Roman" w:cs="Times New Roman"/>
                                <w:iCs/>
                                <w:sz w:val="20"/>
                                <w:szCs w:val="20"/>
                                <w:lang w:val="en-GB"/>
                              </w:rPr>
                              <w:t xml:space="preserve"> </w:t>
                            </w:r>
                            <w:r w:rsidRPr="00750E5F">
                              <w:rPr>
                                <w:rFonts w:ascii="Times New Roman" w:eastAsia="Times New Roman" w:hAnsi="Times New Roman" w:cs="Times New Roman"/>
                                <w:iCs/>
                                <w:sz w:val="20"/>
                                <w:szCs w:val="20"/>
                                <w:lang w:val="en-GB"/>
                              </w:rPr>
                              <w:t>associated with the secondary cell expires</w:t>
                            </w:r>
                            <w:r w:rsidRPr="00750E5F">
                              <w:rPr>
                                <w:rFonts w:ascii="Times New Roman" w:eastAsia="Times New Roman" w:hAnsi="Times New Roman" w:cs="Times New Roman"/>
                                <w:sz w:val="20"/>
                                <w:szCs w:val="20"/>
                                <w:lang w:val="en-GB"/>
                              </w:rPr>
                              <w:t xml:space="preserve"> in slot </w:t>
                            </w:r>
                            <w:r w:rsidRPr="00750E5F">
                              <w:rPr>
                                <w:rFonts w:ascii="Times New Roman" w:eastAsia="Times New Roman" w:hAnsi="Times New Roman" w:cs="Times New Roman"/>
                                <w:i/>
                                <w:sz w:val="20"/>
                                <w:szCs w:val="20"/>
                                <w:lang w:val="en-GB"/>
                              </w:rPr>
                              <w:t>n</w:t>
                            </w:r>
                            <w:r w:rsidRPr="00750E5F">
                              <w:rPr>
                                <w:rFonts w:ascii="Times New Roman" w:eastAsia="Times New Roman" w:hAnsi="Times New Roman" w:cs="Times New Roman"/>
                                <w:sz w:val="20"/>
                                <w:szCs w:val="20"/>
                                <w:lang w:val="en-GB"/>
                              </w:rPr>
                              <w:t>, the corresponding actions in [1</w:t>
                            </w:r>
                            <w:r w:rsidRPr="00750E5F">
                              <w:rPr>
                                <w:rFonts w:ascii="Times New Roman" w:eastAsia="Times New Roman" w:hAnsi="Times New Roman" w:cs="Times New Roman"/>
                                <w:sz w:val="20"/>
                                <w:szCs w:val="20"/>
                              </w:rPr>
                              <w:t>1</w:t>
                            </w:r>
                            <w:r w:rsidRPr="00750E5F">
                              <w:rPr>
                                <w:rFonts w:ascii="Times New Roman" w:eastAsia="Times New Roman" w:hAnsi="Times New Roman" w:cs="Times New Roman"/>
                                <w:sz w:val="20"/>
                                <w:szCs w:val="20"/>
                                <w:lang w:val="en-GB"/>
                              </w:rPr>
                              <w:t>, TS 38.3</w:t>
                            </w:r>
                            <w:r w:rsidRPr="00750E5F">
                              <w:rPr>
                                <w:rFonts w:ascii="Times New Roman" w:eastAsia="Times New Roman" w:hAnsi="Times New Roman" w:cs="Times New Roman"/>
                                <w:sz w:val="20"/>
                                <w:szCs w:val="20"/>
                              </w:rPr>
                              <w:t>2</w:t>
                            </w:r>
                            <w:r w:rsidRPr="00750E5F">
                              <w:rPr>
                                <w:rFonts w:ascii="Times New Roman" w:eastAsia="Times New Roman" w:hAnsi="Times New Roman" w:cs="Times New Roman"/>
                                <w:sz w:val="20"/>
                                <w:szCs w:val="20"/>
                                <w:lang w:val="en-GB"/>
                              </w:rPr>
                              <w:t>1] shall apply no later than the minimum requirement defined in [10, TS 38.133]</w:t>
                            </w:r>
                            <w:r w:rsidRPr="00750E5F">
                              <w:rPr>
                                <w:rFonts w:ascii="Times New Roman" w:eastAsia="Times New Roman" w:hAnsi="Times New Roman" w:cs="Times New Roman"/>
                                <w:iCs/>
                                <w:sz w:val="20"/>
                                <w:szCs w:val="20"/>
                                <w:lang w:val="en-GB"/>
                              </w:rPr>
                              <w:t xml:space="preserve">, except </w:t>
                            </w:r>
                            <w:r w:rsidRPr="00750E5F">
                              <w:rPr>
                                <w:rFonts w:ascii="Times New Roman" w:eastAsia="Times New Roman" w:hAnsi="Times New Roman" w:cs="Times New Roman"/>
                                <w:sz w:val="20"/>
                                <w:szCs w:val="20"/>
                                <w:lang w:val="en-GB"/>
                              </w:rPr>
                              <w:t xml:space="preserve">for the actions related to CSI reporting on a serving cell which is active which shall be applied in slot </w:t>
                            </w:r>
                            <w:proofErr w:type="spellStart"/>
                            <w:r w:rsidRPr="00750E5F">
                              <w:rPr>
                                <w:rFonts w:ascii="Times New Roman" w:eastAsia="Times New Roman" w:hAnsi="Times New Roman" w:cs="Times New Roman"/>
                                <w:i/>
                                <w:sz w:val="20"/>
                                <w:szCs w:val="20"/>
                                <w:lang w:val="en-GB"/>
                              </w:rPr>
                              <w:t>n+k</w:t>
                            </w:r>
                            <w:proofErr w:type="spellEnd"/>
                            <w:r w:rsidRPr="00750E5F">
                              <w:rPr>
                                <w:rFonts w:ascii="Times New Roman" w:eastAsia="Times New Roman" w:hAnsi="Times New Roman" w:cs="Times New Roman"/>
                                <w:i/>
                                <w:sz w:val="20"/>
                                <w:szCs w:val="20"/>
                                <w:lang w:val="en-GB"/>
                              </w:rPr>
                              <w:t>.</w:t>
                            </w:r>
                          </w:p>
                        </w:txbxContent>
                      </wps:txbx>
                      <wps:bodyPr rot="0" vert="horz" wrap="square" lIns="91440" tIns="45720" rIns="91440" bIns="45720" anchor="t" anchorCtr="0">
                        <a:spAutoFit/>
                      </wps:bodyPr>
                    </wps:wsp>
                  </a:graphicData>
                </a:graphic>
              </wp:inline>
            </w:drawing>
          </mc:Choice>
          <mc:Fallback>
            <w:pict>
              <v:shapetype w14:anchorId="697C0028" id="_x0000_t202" coordsize="21600,21600" o:spt="202" path="m,l,21600r21600,l21600,xe">
                <v:stroke joinstyle="miter"/>
                <v:path gradientshapeok="t" o:connecttype="rect"/>
              </v:shapetype>
              <v:shape id="Text Box 2" o:spid="_x0000_s1026" type="#_x0000_t202" style="width:475.95pt;height:8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">
                <v:textbox style="mso-fit-shape-to-text:t">
                  <w:txbxContent>
                    <w:p w14:paraId="5DD67EBE" w14:textId="77777777" w:rsidR="00EF403B" w:rsidRPr="00750E5F" w:rsidRDefault="00EF403B" w:rsidP="00EF403B">
                      <w:pPr>
                        <w:keepNext/>
                        <w:keepLines/>
                        <w:spacing w:before="180" w:after="180" w:line="240" w:lineRule="auto"/>
                        <w:outlineLvl w:val="1"/>
                        <w:rPr>
                          <w:rFonts w:ascii="Arial" w:eastAsia="Times New Roman" w:hAnsi="Arial" w:cs="Times New Roman"/>
                          <w:sz w:val="32"/>
                          <w:szCs w:val="20"/>
                          <w:lang w:val="en-GB"/>
                        </w:rPr>
                      </w:pPr>
                      <w:bookmarkStart w:id="3" w:name="_Toc517265029"/>
                      <w:r w:rsidRPr="00750E5F">
                        <w:rPr>
                          <w:rFonts w:ascii="Arial" w:eastAsia="Times New Roman" w:hAnsi="Arial" w:cs="Times New Roman"/>
                          <w:sz w:val="32"/>
                          <w:szCs w:val="20"/>
                          <w:lang w:val="en-GB"/>
                        </w:rPr>
                        <w:t>4.3</w:t>
                      </w:r>
                      <w:r w:rsidRPr="00750E5F">
                        <w:rPr>
                          <w:rFonts w:ascii="Arial" w:eastAsia="Times New Roman" w:hAnsi="Arial" w:cs="Times New Roman"/>
                          <w:sz w:val="32"/>
                          <w:szCs w:val="20"/>
                          <w:lang w:val="en-GB"/>
                        </w:rPr>
                        <w:tab/>
                        <w:t>Timing for secondary cell activation / deactivation</w:t>
                      </w:r>
                      <w:bookmarkEnd w:id="3"/>
                    </w:p>
                    <w:p w14:paraId="08C934D0" w14:textId="77777777" w:rsidR="00EF403B" w:rsidRPr="00750E5F" w:rsidRDefault="00EF403B" w:rsidP="00EF403B">
                      <w:pPr>
                        <w:spacing w:after="180" w:line="240" w:lineRule="auto"/>
                        <w:rPr>
                          <w:rFonts w:ascii="Times New Roman" w:eastAsia="Times New Roman" w:hAnsi="Times New Roman" w:cs="Times New Roman"/>
                          <w:sz w:val="20"/>
                          <w:szCs w:val="20"/>
                          <w:lang w:val="en-GB" w:eastAsia="ja-JP"/>
                        </w:rPr>
                      </w:pPr>
                      <w:r w:rsidRPr="00750E5F">
                        <w:rPr>
                          <w:rFonts w:ascii="Times New Roman" w:eastAsia="Times New Roman" w:hAnsi="Times New Roman" w:cs="Times New Roman"/>
                          <w:sz w:val="20"/>
                          <w:szCs w:val="20"/>
                          <w:lang w:val="en-GB"/>
                        </w:rPr>
                        <w:t>When a UE receives an activation command [1</w:t>
                      </w:r>
                      <w:r w:rsidRPr="00750E5F">
                        <w:rPr>
                          <w:rFonts w:ascii="Times New Roman" w:eastAsia="Times New Roman" w:hAnsi="Times New Roman" w:cs="Times New Roman"/>
                          <w:sz w:val="20"/>
                          <w:szCs w:val="20"/>
                        </w:rPr>
                        <w:t>1</w:t>
                      </w:r>
                      <w:r w:rsidRPr="00750E5F">
                        <w:rPr>
                          <w:rFonts w:ascii="Times New Roman" w:eastAsia="Times New Roman" w:hAnsi="Times New Roman" w:cs="Times New Roman"/>
                          <w:sz w:val="20"/>
                          <w:szCs w:val="20"/>
                          <w:lang w:val="en-GB"/>
                        </w:rPr>
                        <w:t>, TS 38.3</w:t>
                      </w:r>
                      <w:r w:rsidRPr="00750E5F">
                        <w:rPr>
                          <w:rFonts w:ascii="Times New Roman" w:eastAsia="Times New Roman" w:hAnsi="Times New Roman" w:cs="Times New Roman"/>
                          <w:sz w:val="20"/>
                          <w:szCs w:val="20"/>
                        </w:rPr>
                        <w:t>2</w:t>
                      </w:r>
                      <w:r w:rsidRPr="00750E5F">
                        <w:rPr>
                          <w:rFonts w:ascii="Times New Roman" w:eastAsia="Times New Roman" w:hAnsi="Times New Roman" w:cs="Times New Roman"/>
                          <w:sz w:val="20"/>
                          <w:szCs w:val="20"/>
                          <w:lang w:val="en-GB"/>
                        </w:rPr>
                        <w:t xml:space="preserve">1] for a secondary cell in slot </w:t>
                      </w:r>
                      <w:r w:rsidRPr="00750E5F">
                        <w:rPr>
                          <w:rFonts w:ascii="Times New Roman" w:eastAsia="Times New Roman" w:hAnsi="Times New Roman" w:cs="Times New Roman"/>
                          <w:i/>
                          <w:sz w:val="20"/>
                          <w:szCs w:val="20"/>
                          <w:lang w:val="en-GB"/>
                        </w:rPr>
                        <w:t>n</w:t>
                      </w:r>
                      <w:r w:rsidRPr="00750E5F">
                        <w:rPr>
                          <w:rFonts w:ascii="Times New Roman" w:eastAsia="Times New Roman" w:hAnsi="Times New Roman" w:cs="Times New Roman"/>
                          <w:sz w:val="20"/>
                          <w:szCs w:val="20"/>
                          <w:lang w:val="en-GB"/>
                        </w:rPr>
                        <w:t xml:space="preserve">, the corresponding actions in [11, TS 38.321] shall be applied no later than the minimum requirement defined in [12, TS 38.331] and no earlier than slot </w:t>
                      </w:r>
                      <w:proofErr w:type="spellStart"/>
                      <w:r w:rsidRPr="00750E5F">
                        <w:rPr>
                          <w:rFonts w:ascii="Times New Roman" w:eastAsia="Times New Roman" w:hAnsi="Times New Roman" w:cs="Times New Roman"/>
                          <w:i/>
                          <w:sz w:val="20"/>
                          <w:szCs w:val="20"/>
                          <w:lang w:val="en-GB"/>
                        </w:rPr>
                        <w:t>n</w:t>
                      </w:r>
                      <w:r w:rsidRPr="00750E5F">
                        <w:rPr>
                          <w:rFonts w:ascii="Times New Roman" w:eastAsia="Times New Roman" w:hAnsi="Times New Roman" w:cs="Times New Roman"/>
                          <w:sz w:val="20"/>
                          <w:szCs w:val="20"/>
                          <w:lang w:val="en-GB"/>
                        </w:rPr>
                        <w:t>+</w:t>
                      </w:r>
                      <w:r w:rsidRPr="00750E5F">
                        <w:rPr>
                          <w:rFonts w:ascii="Times New Roman" w:eastAsia="Times New Roman" w:hAnsi="Times New Roman" w:cs="Times New Roman"/>
                          <w:i/>
                          <w:sz w:val="20"/>
                          <w:szCs w:val="20"/>
                          <w:lang w:val="en-GB"/>
                        </w:rPr>
                        <w:t>k</w:t>
                      </w:r>
                      <w:proofErr w:type="spellEnd"/>
                      <w:r w:rsidRPr="00750E5F">
                        <w:rPr>
                          <w:rFonts w:ascii="Times New Roman" w:eastAsia="Times New Roman" w:hAnsi="Times New Roman" w:cs="Times New Roman"/>
                          <w:sz w:val="20"/>
                          <w:szCs w:val="20"/>
                          <w:lang w:val="en-GB"/>
                        </w:rPr>
                        <w:t xml:space="preserve">, except for the </w:t>
                      </w:r>
                      <w:r w:rsidRPr="00750E5F">
                        <w:rPr>
                          <w:rFonts w:ascii="Times New Roman" w:eastAsia="Times New Roman" w:hAnsi="Times New Roman" w:cs="Times New Roman" w:hint="eastAsia"/>
                          <w:sz w:val="20"/>
                          <w:szCs w:val="20"/>
                          <w:lang w:val="en-GB" w:eastAsia="ja-JP"/>
                        </w:rPr>
                        <w:t>following:</w:t>
                      </w:r>
                    </w:p>
                    <w:p w14:paraId="29FBD7B8" w14:textId="77777777" w:rsidR="00EF403B" w:rsidRPr="00750E5F" w:rsidRDefault="00EF403B" w:rsidP="00EF403B">
                      <w:pPr>
                        <w:spacing w:after="180" w:line="240" w:lineRule="auto"/>
                        <w:ind w:left="568" w:hanging="284"/>
                        <w:rPr>
                          <w:rFonts w:ascii="Times New Roman" w:eastAsia="Times New Roman" w:hAnsi="Times New Roman" w:cs="Times New Roman"/>
                          <w:sz w:val="20"/>
                          <w:szCs w:val="20"/>
                          <w:lang w:eastAsia="ja-JP"/>
                        </w:rPr>
                      </w:pPr>
                      <w:r w:rsidRPr="00750E5F">
                        <w:rPr>
                          <w:rFonts w:ascii="Times New Roman" w:eastAsia="Times New Roman" w:hAnsi="Times New Roman" w:cs="Times New Roman"/>
                          <w:sz w:val="20"/>
                          <w:szCs w:val="20"/>
                          <w:lang w:val="x-none" w:eastAsia="ja-JP"/>
                        </w:rPr>
                        <w:t>-</w:t>
                      </w:r>
                      <w:r w:rsidRPr="00750E5F">
                        <w:rPr>
                          <w:rFonts w:ascii="Times New Roman" w:eastAsia="Times New Roman" w:hAnsi="Times New Roman" w:cs="Times New Roman"/>
                          <w:sz w:val="20"/>
                          <w:szCs w:val="20"/>
                          <w:lang w:val="x-none" w:eastAsia="ja-JP"/>
                        </w:rPr>
                        <w:tab/>
                      </w:r>
                      <w:r w:rsidRPr="00750E5F">
                        <w:rPr>
                          <w:rFonts w:ascii="Times New Roman" w:eastAsia="Times New Roman" w:hAnsi="Times New Roman" w:cs="Times New Roman" w:hint="eastAsia"/>
                          <w:sz w:val="20"/>
                          <w:szCs w:val="20"/>
                          <w:lang w:val="x-none" w:eastAsia="ja-JP"/>
                        </w:rPr>
                        <w:t xml:space="preserve">the </w:t>
                      </w:r>
                      <w:r w:rsidRPr="00750E5F">
                        <w:rPr>
                          <w:rFonts w:ascii="Times New Roman" w:eastAsia="Times New Roman" w:hAnsi="Times New Roman" w:cs="Times New Roman"/>
                          <w:sz w:val="20"/>
                          <w:szCs w:val="20"/>
                          <w:lang w:val="x-none"/>
                        </w:rPr>
                        <w:t>actions related to CSI reporting on a serving cell which is active</w:t>
                      </w:r>
                      <w:r w:rsidRPr="00750E5F">
                        <w:rPr>
                          <w:rFonts w:ascii="Times New Roman" w:eastAsia="Times New Roman" w:hAnsi="Times New Roman" w:cs="Times New Roman" w:hint="eastAsia"/>
                          <w:sz w:val="20"/>
                          <w:szCs w:val="20"/>
                          <w:lang w:val="x-none"/>
                        </w:rPr>
                        <w:t xml:space="preserve"> in slot </w:t>
                      </w:r>
                      <w:proofErr w:type="spellStart"/>
                      <w:r w:rsidRPr="00750E5F">
                        <w:rPr>
                          <w:rFonts w:ascii="Times New Roman" w:eastAsia="Times New Roman" w:hAnsi="Times New Roman" w:cs="Times New Roman" w:hint="eastAsia"/>
                          <w:i/>
                          <w:sz w:val="20"/>
                          <w:szCs w:val="20"/>
                          <w:lang w:val="x-none"/>
                        </w:rPr>
                        <w:t>n</w:t>
                      </w:r>
                      <w:r w:rsidRPr="00750E5F">
                        <w:rPr>
                          <w:rFonts w:ascii="Times New Roman" w:eastAsia="Times New Roman" w:hAnsi="Times New Roman" w:cs="Times New Roman" w:hint="eastAsia"/>
                          <w:sz w:val="20"/>
                          <w:szCs w:val="20"/>
                          <w:lang w:val="x-none"/>
                        </w:rPr>
                        <w:t>+</w:t>
                      </w:r>
                      <w:r w:rsidRPr="00750E5F">
                        <w:rPr>
                          <w:rFonts w:ascii="Times New Roman" w:eastAsia="Times New Roman" w:hAnsi="Times New Roman" w:cs="Times New Roman"/>
                          <w:i/>
                          <w:sz w:val="20"/>
                          <w:szCs w:val="20"/>
                        </w:rPr>
                        <w:t>k</w:t>
                      </w:r>
                      <w:proofErr w:type="spellEnd"/>
                    </w:p>
                    <w:p w14:paraId="3D8F849C" w14:textId="77777777" w:rsidR="00EF403B" w:rsidRPr="00750E5F" w:rsidRDefault="00EF403B" w:rsidP="00EF403B">
                      <w:pPr>
                        <w:spacing w:after="180" w:line="240" w:lineRule="auto"/>
                        <w:ind w:left="568" w:hanging="284"/>
                        <w:rPr>
                          <w:rFonts w:ascii="Times New Roman" w:eastAsia="Times New Roman" w:hAnsi="Times New Roman" w:cs="Times New Roman"/>
                          <w:sz w:val="20"/>
                          <w:szCs w:val="20"/>
                          <w:lang w:val="x-none" w:eastAsia="ja-JP"/>
                        </w:rPr>
                      </w:pPr>
                      <w:r w:rsidRPr="00750E5F">
                        <w:rPr>
                          <w:rFonts w:ascii="Times New Roman" w:eastAsia="Times New Roman" w:hAnsi="Times New Roman" w:cs="Times New Roman"/>
                          <w:sz w:val="20"/>
                          <w:szCs w:val="20"/>
                          <w:lang w:val="x-none" w:eastAsia="ja-JP"/>
                        </w:rPr>
                        <w:t>-</w:t>
                      </w:r>
                      <w:r w:rsidRPr="00750E5F">
                        <w:rPr>
                          <w:rFonts w:ascii="Times New Roman" w:eastAsia="Times New Roman" w:hAnsi="Times New Roman" w:cs="Times New Roman"/>
                          <w:sz w:val="20"/>
                          <w:szCs w:val="20"/>
                          <w:lang w:val="x-none" w:eastAsia="ja-JP"/>
                        </w:rPr>
                        <w:tab/>
                      </w:r>
                      <w:r w:rsidRPr="00750E5F">
                        <w:rPr>
                          <w:rFonts w:ascii="Times New Roman" w:eastAsia="Times New Roman" w:hAnsi="Times New Roman" w:cs="Times New Roman" w:hint="eastAsia"/>
                          <w:sz w:val="20"/>
                          <w:szCs w:val="20"/>
                          <w:lang w:val="x-none" w:eastAsia="ja-JP"/>
                        </w:rPr>
                        <w:t>the actions related to</w:t>
                      </w:r>
                      <w:r w:rsidRPr="00750E5F">
                        <w:rPr>
                          <w:rFonts w:ascii="Times New Roman" w:eastAsia="Times New Roman" w:hAnsi="Times New Roman" w:cs="Times New Roman"/>
                          <w:sz w:val="20"/>
                          <w:szCs w:val="20"/>
                          <w:lang w:val="x-none" w:eastAsia="ja-JP"/>
                        </w:rPr>
                        <w:t xml:space="preserve"> the</w:t>
                      </w:r>
                      <w:r w:rsidRPr="00750E5F">
                        <w:rPr>
                          <w:rFonts w:ascii="Times New Roman" w:eastAsia="Times New Roman" w:hAnsi="Times New Roman" w:cs="Times New Roman" w:hint="eastAsia"/>
                          <w:sz w:val="20"/>
                          <w:szCs w:val="20"/>
                          <w:lang w:val="x-none" w:eastAsia="ja-JP"/>
                        </w:rPr>
                        <w:t xml:space="preserve"> </w:t>
                      </w:r>
                      <w:proofErr w:type="spellStart"/>
                      <w:r w:rsidRPr="00750E5F">
                        <w:rPr>
                          <w:rFonts w:ascii="Times New Roman" w:eastAsia="Times New Roman" w:hAnsi="Times New Roman" w:cs="Times New Roman"/>
                          <w:i/>
                          <w:sz w:val="20"/>
                          <w:szCs w:val="20"/>
                          <w:lang w:val="x-none" w:eastAsia="ja-JP"/>
                        </w:rPr>
                        <w:t>sCellDeactivationTimer</w:t>
                      </w:r>
                      <w:proofErr w:type="spellEnd"/>
                      <w:r w:rsidRPr="00750E5F">
                        <w:rPr>
                          <w:rFonts w:ascii="Times New Roman" w:eastAsia="Times New Roman" w:hAnsi="Times New Roman" w:cs="Times New Roman" w:hint="eastAsia"/>
                          <w:sz w:val="20"/>
                          <w:szCs w:val="20"/>
                          <w:lang w:val="x-none" w:eastAsia="ja-JP"/>
                        </w:rPr>
                        <w:t xml:space="preserve"> </w:t>
                      </w:r>
                      <w:r w:rsidRPr="00750E5F">
                        <w:rPr>
                          <w:rFonts w:ascii="Times New Roman" w:eastAsia="Times New Roman" w:hAnsi="Times New Roman" w:cs="Times New Roman"/>
                          <w:sz w:val="20"/>
                          <w:szCs w:val="20"/>
                          <w:lang w:val="x-none" w:eastAsia="ja-JP"/>
                        </w:rPr>
                        <w:t xml:space="preserve">associated with the secondary cell </w:t>
                      </w:r>
                      <w:r w:rsidRPr="00750E5F">
                        <w:rPr>
                          <w:rFonts w:ascii="Times New Roman" w:eastAsia="Times New Roman" w:hAnsi="Times New Roman" w:cs="Times New Roman" w:hint="eastAsia"/>
                          <w:sz w:val="20"/>
                          <w:szCs w:val="20"/>
                          <w:lang w:val="x-none" w:eastAsia="ja-JP"/>
                        </w:rPr>
                        <w:t>[</w:t>
                      </w:r>
                      <w:r w:rsidRPr="00750E5F">
                        <w:rPr>
                          <w:rFonts w:ascii="Times New Roman" w:eastAsia="Times New Roman" w:hAnsi="Times New Roman" w:cs="Times New Roman"/>
                          <w:sz w:val="20"/>
                          <w:szCs w:val="20"/>
                          <w:lang w:val="x-none"/>
                        </w:rPr>
                        <w:t>1</w:t>
                      </w:r>
                      <w:r w:rsidRPr="00750E5F">
                        <w:rPr>
                          <w:rFonts w:ascii="Times New Roman" w:eastAsia="Times New Roman" w:hAnsi="Times New Roman" w:cs="Times New Roman"/>
                          <w:sz w:val="20"/>
                          <w:szCs w:val="20"/>
                        </w:rPr>
                        <w:t>1</w:t>
                      </w:r>
                      <w:r w:rsidRPr="00750E5F">
                        <w:rPr>
                          <w:rFonts w:ascii="Times New Roman" w:eastAsia="Times New Roman" w:hAnsi="Times New Roman" w:cs="Times New Roman"/>
                          <w:sz w:val="20"/>
                          <w:szCs w:val="20"/>
                          <w:lang w:val="x-none"/>
                        </w:rPr>
                        <w:t>, TS 38.3</w:t>
                      </w:r>
                      <w:r w:rsidRPr="00750E5F">
                        <w:rPr>
                          <w:rFonts w:ascii="Times New Roman" w:eastAsia="Times New Roman" w:hAnsi="Times New Roman" w:cs="Times New Roman"/>
                          <w:sz w:val="20"/>
                          <w:szCs w:val="20"/>
                        </w:rPr>
                        <w:t>2</w:t>
                      </w:r>
                      <w:r w:rsidRPr="00750E5F">
                        <w:rPr>
                          <w:rFonts w:ascii="Times New Roman" w:eastAsia="Times New Roman" w:hAnsi="Times New Roman" w:cs="Times New Roman"/>
                          <w:sz w:val="20"/>
                          <w:szCs w:val="20"/>
                          <w:lang w:val="x-none"/>
                        </w:rPr>
                        <w:t>1</w:t>
                      </w:r>
                      <w:r w:rsidRPr="00750E5F">
                        <w:rPr>
                          <w:rFonts w:ascii="Times New Roman" w:eastAsia="Times New Roman" w:hAnsi="Times New Roman" w:cs="Times New Roman" w:hint="eastAsia"/>
                          <w:sz w:val="20"/>
                          <w:szCs w:val="20"/>
                          <w:lang w:val="x-none" w:eastAsia="ja-JP"/>
                        </w:rPr>
                        <w:t>]</w:t>
                      </w:r>
                      <w:r w:rsidRPr="00750E5F">
                        <w:rPr>
                          <w:rFonts w:ascii="Times New Roman" w:eastAsia="Times New Roman" w:hAnsi="Times New Roman" w:cs="Times New Roman"/>
                          <w:sz w:val="20"/>
                          <w:szCs w:val="20"/>
                          <w:lang w:val="x-none"/>
                        </w:rPr>
                        <w:t xml:space="preserve"> </w:t>
                      </w:r>
                    </w:p>
                    <w:p w14:paraId="45DF3B8C" w14:textId="77777777" w:rsidR="00EF403B" w:rsidRPr="00750E5F" w:rsidRDefault="00EF403B" w:rsidP="00EF403B">
                      <w:pPr>
                        <w:spacing w:after="180" w:line="240" w:lineRule="auto"/>
                        <w:rPr>
                          <w:rFonts w:ascii="Times New Roman" w:eastAsia="Times New Roman" w:hAnsi="Times New Roman" w:cs="Times New Roman"/>
                          <w:sz w:val="20"/>
                          <w:szCs w:val="20"/>
                          <w:lang w:val="en-GB"/>
                        </w:rPr>
                      </w:pPr>
                      <w:r w:rsidRPr="00750E5F">
                        <w:rPr>
                          <w:rFonts w:ascii="Times New Roman" w:eastAsia="Times New Roman" w:hAnsi="Times New Roman" w:cs="Times New Roman"/>
                          <w:sz w:val="20"/>
                          <w:szCs w:val="20"/>
                          <w:lang w:val="en-GB"/>
                        </w:rPr>
                        <w:t xml:space="preserve">which shall be applied in slot </w:t>
                      </w:r>
                      <w:proofErr w:type="spellStart"/>
                      <w:r w:rsidRPr="00750E5F">
                        <w:rPr>
                          <w:rFonts w:ascii="Times New Roman" w:eastAsia="Times New Roman" w:hAnsi="Times New Roman" w:cs="Times New Roman"/>
                          <w:i/>
                          <w:sz w:val="20"/>
                          <w:szCs w:val="20"/>
                          <w:lang w:val="en-GB"/>
                        </w:rPr>
                        <w:t>n+k</w:t>
                      </w:r>
                      <w:proofErr w:type="spellEnd"/>
                      <w:r w:rsidRPr="00750E5F">
                        <w:rPr>
                          <w:rFonts w:ascii="Times New Roman" w:eastAsia="Times New Roman" w:hAnsi="Times New Roman" w:cs="Times New Roman"/>
                          <w:sz w:val="20"/>
                          <w:szCs w:val="20"/>
                          <w:lang w:val="en-GB"/>
                        </w:rPr>
                        <w:t xml:space="preserve"> </w:t>
                      </w:r>
                    </w:p>
                    <w:p w14:paraId="1FFC52C3" w14:textId="77777777" w:rsidR="00EF403B" w:rsidRPr="00750E5F" w:rsidRDefault="00EF403B" w:rsidP="00EF403B">
                      <w:pPr>
                        <w:spacing w:after="180" w:line="240" w:lineRule="auto"/>
                        <w:ind w:left="568" w:hanging="284"/>
                        <w:rPr>
                          <w:rFonts w:ascii="Times New Roman" w:eastAsia="Times New Roman" w:hAnsi="Times New Roman" w:cs="Times New Roman"/>
                          <w:sz w:val="20"/>
                          <w:szCs w:val="20"/>
                          <w:lang w:eastAsia="zh-CN"/>
                        </w:rPr>
                      </w:pPr>
                      <w:r w:rsidRPr="00750E5F">
                        <w:rPr>
                          <w:rFonts w:ascii="Times New Roman" w:eastAsia="Times New Roman" w:hAnsi="Times New Roman" w:cs="Times New Roman"/>
                          <w:sz w:val="20"/>
                          <w:szCs w:val="20"/>
                          <w:lang w:val="x-none" w:eastAsia="ja-JP"/>
                        </w:rPr>
                        <w:t>-</w:t>
                      </w:r>
                      <w:r w:rsidRPr="00750E5F">
                        <w:rPr>
                          <w:rFonts w:ascii="Times New Roman" w:eastAsia="Times New Roman" w:hAnsi="Times New Roman" w:cs="Times New Roman"/>
                          <w:sz w:val="20"/>
                          <w:szCs w:val="20"/>
                          <w:lang w:val="x-none" w:eastAsia="ja-JP"/>
                        </w:rPr>
                        <w:tab/>
                      </w:r>
                      <w:r w:rsidRPr="00750E5F">
                        <w:rPr>
                          <w:rFonts w:ascii="Times New Roman" w:eastAsia="Times New Roman" w:hAnsi="Times New Roman" w:cs="Times New Roman" w:hint="eastAsia"/>
                          <w:sz w:val="20"/>
                          <w:szCs w:val="20"/>
                          <w:lang w:val="x-none" w:eastAsia="ja-JP"/>
                        </w:rPr>
                        <w:t xml:space="preserve">the </w:t>
                      </w:r>
                      <w:r w:rsidRPr="00750E5F">
                        <w:rPr>
                          <w:rFonts w:ascii="Times New Roman" w:eastAsia="Times New Roman" w:hAnsi="Times New Roman" w:cs="Times New Roman"/>
                          <w:sz w:val="20"/>
                          <w:szCs w:val="20"/>
                          <w:lang w:val="x-none"/>
                        </w:rPr>
                        <w:t xml:space="preserve">actions related to CSI reporting on a serving cell which is </w:t>
                      </w:r>
                      <w:r w:rsidRPr="00750E5F">
                        <w:rPr>
                          <w:rFonts w:ascii="Times New Roman" w:eastAsia="Times New Roman" w:hAnsi="Times New Roman" w:cs="Times New Roman" w:hint="eastAsia"/>
                          <w:sz w:val="20"/>
                          <w:szCs w:val="20"/>
                          <w:lang w:val="x-none"/>
                        </w:rPr>
                        <w:t>not</w:t>
                      </w:r>
                      <w:r w:rsidRPr="00750E5F">
                        <w:rPr>
                          <w:rFonts w:ascii="Times New Roman" w:eastAsia="Times New Roman" w:hAnsi="Times New Roman" w:cs="Times New Roman"/>
                          <w:sz w:val="20"/>
                          <w:szCs w:val="20"/>
                          <w:lang w:val="x-none"/>
                        </w:rPr>
                        <w:t xml:space="preserve"> active</w:t>
                      </w:r>
                      <w:r w:rsidRPr="00750E5F">
                        <w:rPr>
                          <w:rFonts w:ascii="Times New Roman" w:eastAsia="Times New Roman" w:hAnsi="Times New Roman" w:cs="Times New Roman" w:hint="eastAsia"/>
                          <w:sz w:val="20"/>
                          <w:szCs w:val="20"/>
                          <w:lang w:val="x-none"/>
                        </w:rPr>
                        <w:t xml:space="preserve"> in </w:t>
                      </w:r>
                      <w:r w:rsidRPr="00750E5F">
                        <w:rPr>
                          <w:rFonts w:ascii="Times New Roman" w:eastAsia="Times New Roman" w:hAnsi="Times New Roman" w:cs="Times New Roman"/>
                          <w:sz w:val="20"/>
                          <w:szCs w:val="20"/>
                        </w:rPr>
                        <w:t>slot</w:t>
                      </w:r>
                      <w:r w:rsidRPr="00750E5F">
                        <w:rPr>
                          <w:rFonts w:ascii="Times New Roman" w:eastAsia="Times New Roman" w:hAnsi="Times New Roman" w:cs="Times New Roman" w:hint="eastAsia"/>
                          <w:sz w:val="20"/>
                          <w:szCs w:val="20"/>
                          <w:lang w:val="x-none"/>
                        </w:rPr>
                        <w:t xml:space="preserve"> </w:t>
                      </w:r>
                      <w:proofErr w:type="spellStart"/>
                      <w:r w:rsidRPr="00750E5F">
                        <w:rPr>
                          <w:rFonts w:ascii="Times New Roman" w:eastAsia="Times New Roman" w:hAnsi="Times New Roman" w:cs="Times New Roman" w:hint="eastAsia"/>
                          <w:i/>
                          <w:sz w:val="20"/>
                          <w:szCs w:val="20"/>
                          <w:lang w:val="x-none"/>
                        </w:rPr>
                        <w:t>n</w:t>
                      </w:r>
                      <w:r w:rsidRPr="00750E5F">
                        <w:rPr>
                          <w:rFonts w:ascii="Times New Roman" w:eastAsia="Times New Roman" w:hAnsi="Times New Roman" w:cs="Times New Roman" w:hint="eastAsia"/>
                          <w:sz w:val="20"/>
                          <w:szCs w:val="20"/>
                          <w:lang w:val="x-none"/>
                        </w:rPr>
                        <w:t>+</w:t>
                      </w:r>
                      <w:r w:rsidRPr="00750E5F">
                        <w:rPr>
                          <w:rFonts w:ascii="Times New Roman" w:eastAsia="Times New Roman" w:hAnsi="Times New Roman" w:cs="Times New Roman"/>
                          <w:i/>
                          <w:sz w:val="20"/>
                          <w:szCs w:val="20"/>
                        </w:rPr>
                        <w:t>k</w:t>
                      </w:r>
                      <w:proofErr w:type="spellEnd"/>
                    </w:p>
                    <w:p w14:paraId="2DFFC1B5" w14:textId="77777777" w:rsidR="00EF403B" w:rsidRPr="00750E5F" w:rsidRDefault="00EF403B" w:rsidP="00EF403B">
                      <w:pPr>
                        <w:spacing w:after="180" w:line="240" w:lineRule="auto"/>
                        <w:rPr>
                          <w:rFonts w:ascii="Times New Roman" w:eastAsia="Times New Roman" w:hAnsi="Times New Roman" w:cs="Times New Roman"/>
                          <w:sz w:val="20"/>
                          <w:szCs w:val="20"/>
                          <w:lang w:val="en-GB" w:eastAsia="zh-CN"/>
                        </w:rPr>
                      </w:pPr>
                      <w:r w:rsidRPr="00750E5F">
                        <w:rPr>
                          <w:rFonts w:ascii="Times New Roman" w:eastAsia="Times New Roman" w:hAnsi="Times New Roman" w:cs="Times New Roman"/>
                          <w:sz w:val="20"/>
                          <w:szCs w:val="20"/>
                          <w:lang w:val="en-GB" w:eastAsia="zh-CN"/>
                        </w:rPr>
                        <w:t>which shall</w:t>
                      </w:r>
                      <w:r w:rsidRPr="00750E5F">
                        <w:rPr>
                          <w:rFonts w:ascii="Times New Roman" w:eastAsia="Times New Roman" w:hAnsi="Times New Roman" w:cs="Times New Roman"/>
                          <w:sz w:val="20"/>
                          <w:szCs w:val="20"/>
                          <w:lang w:val="en-GB"/>
                        </w:rPr>
                        <w:t xml:space="preserve"> </w:t>
                      </w:r>
                      <w:r w:rsidRPr="00750E5F">
                        <w:rPr>
                          <w:rFonts w:ascii="Times New Roman" w:eastAsia="Times New Roman" w:hAnsi="Times New Roman" w:cs="Times New Roman" w:hint="eastAsia"/>
                          <w:sz w:val="20"/>
                          <w:szCs w:val="20"/>
                          <w:lang w:val="en-GB" w:eastAsia="zh-CN"/>
                        </w:rPr>
                        <w:t xml:space="preserve">be applied </w:t>
                      </w:r>
                      <w:r w:rsidRPr="00750E5F">
                        <w:rPr>
                          <w:rFonts w:ascii="Times New Roman" w:eastAsia="Times New Roman" w:hAnsi="Times New Roman" w:cs="Times New Roman"/>
                          <w:sz w:val="20"/>
                          <w:szCs w:val="20"/>
                          <w:lang w:val="en-GB" w:eastAsia="zh-CN"/>
                        </w:rPr>
                        <w:t xml:space="preserve">in the earliest slot after </w:t>
                      </w:r>
                      <w:proofErr w:type="spellStart"/>
                      <w:r w:rsidRPr="00750E5F">
                        <w:rPr>
                          <w:rFonts w:ascii="Times New Roman" w:eastAsia="Times New Roman" w:hAnsi="Times New Roman" w:cs="Times New Roman"/>
                          <w:i/>
                          <w:sz w:val="20"/>
                          <w:szCs w:val="20"/>
                          <w:lang w:val="en-GB" w:eastAsia="zh-CN"/>
                        </w:rPr>
                        <w:t>n</w:t>
                      </w:r>
                      <w:r w:rsidRPr="00750E5F">
                        <w:rPr>
                          <w:rFonts w:ascii="Times New Roman" w:eastAsia="Times New Roman" w:hAnsi="Times New Roman" w:cs="Times New Roman"/>
                          <w:sz w:val="20"/>
                          <w:szCs w:val="20"/>
                          <w:lang w:val="en-GB" w:eastAsia="zh-CN"/>
                        </w:rPr>
                        <w:t>+</w:t>
                      </w:r>
                      <w:r w:rsidRPr="00750E5F">
                        <w:rPr>
                          <w:rFonts w:ascii="Times New Roman" w:eastAsia="Times New Roman" w:hAnsi="Times New Roman" w:cs="Times New Roman"/>
                          <w:i/>
                          <w:sz w:val="20"/>
                          <w:szCs w:val="20"/>
                          <w:lang w:val="en-GB" w:eastAsia="zh-CN"/>
                        </w:rPr>
                        <w:t>k</w:t>
                      </w:r>
                      <w:proofErr w:type="spellEnd"/>
                      <w:r w:rsidRPr="00750E5F">
                        <w:rPr>
                          <w:rFonts w:ascii="Times New Roman" w:eastAsia="Times New Roman" w:hAnsi="Times New Roman" w:cs="Times New Roman"/>
                          <w:sz w:val="20"/>
                          <w:szCs w:val="20"/>
                          <w:lang w:val="en-GB" w:eastAsia="zh-CN"/>
                        </w:rPr>
                        <w:t xml:space="preserve"> in which the serving cell is active.</w:t>
                      </w:r>
                    </w:p>
                    <w:p w14:paraId="47B6FF71" w14:textId="77777777" w:rsidR="00EF403B" w:rsidRPr="00750E5F" w:rsidRDefault="00EF403B" w:rsidP="00EF403B">
                      <w:pPr>
                        <w:spacing w:after="180" w:line="240" w:lineRule="auto"/>
                        <w:rPr>
                          <w:rFonts w:ascii="Times New Roman" w:eastAsia="Times New Roman" w:hAnsi="Times New Roman" w:cs="Times New Roman"/>
                          <w:sz w:val="20"/>
                          <w:szCs w:val="20"/>
                          <w:lang w:val="en-GB"/>
                        </w:rPr>
                      </w:pPr>
                      <w:r w:rsidRPr="00750E5F">
                        <w:rPr>
                          <w:rFonts w:ascii="Times New Roman" w:eastAsia="Times New Roman" w:hAnsi="Times New Roman" w:cs="Times New Roman"/>
                          <w:sz w:val="20"/>
                          <w:szCs w:val="20"/>
                          <w:lang w:val="en-GB"/>
                        </w:rPr>
                        <w:t>When a UE receives a deactivation command [1</w:t>
                      </w:r>
                      <w:r w:rsidRPr="00750E5F">
                        <w:rPr>
                          <w:rFonts w:ascii="Times New Roman" w:eastAsia="Times New Roman" w:hAnsi="Times New Roman" w:cs="Times New Roman"/>
                          <w:sz w:val="20"/>
                          <w:szCs w:val="20"/>
                        </w:rPr>
                        <w:t>1</w:t>
                      </w:r>
                      <w:r w:rsidRPr="00750E5F">
                        <w:rPr>
                          <w:rFonts w:ascii="Times New Roman" w:eastAsia="Times New Roman" w:hAnsi="Times New Roman" w:cs="Times New Roman"/>
                          <w:sz w:val="20"/>
                          <w:szCs w:val="20"/>
                          <w:lang w:val="en-GB"/>
                        </w:rPr>
                        <w:t>, TS 38.3</w:t>
                      </w:r>
                      <w:r w:rsidRPr="00750E5F">
                        <w:rPr>
                          <w:rFonts w:ascii="Times New Roman" w:eastAsia="Times New Roman" w:hAnsi="Times New Roman" w:cs="Times New Roman"/>
                          <w:sz w:val="20"/>
                          <w:szCs w:val="20"/>
                        </w:rPr>
                        <w:t>2</w:t>
                      </w:r>
                      <w:r w:rsidRPr="00750E5F">
                        <w:rPr>
                          <w:rFonts w:ascii="Times New Roman" w:eastAsia="Times New Roman" w:hAnsi="Times New Roman" w:cs="Times New Roman"/>
                          <w:sz w:val="20"/>
                          <w:szCs w:val="20"/>
                          <w:lang w:val="en-GB"/>
                        </w:rPr>
                        <w:t xml:space="preserve">1] for a secondary cell </w:t>
                      </w:r>
                      <w:r w:rsidRPr="00750E5F">
                        <w:rPr>
                          <w:rFonts w:ascii="Times New Roman" w:eastAsia="Times New Roman" w:hAnsi="Times New Roman" w:cs="Times New Roman"/>
                          <w:iCs/>
                          <w:sz w:val="20"/>
                          <w:szCs w:val="20"/>
                          <w:lang w:val="en-GB"/>
                        </w:rPr>
                        <w:t xml:space="preserve">or the </w:t>
                      </w:r>
                      <w:proofErr w:type="spellStart"/>
                      <w:r w:rsidRPr="00750E5F">
                        <w:rPr>
                          <w:rFonts w:ascii="Times New Roman" w:eastAsia="Times New Roman" w:hAnsi="Times New Roman" w:cs="Times New Roman"/>
                          <w:i/>
                          <w:sz w:val="20"/>
                          <w:szCs w:val="20"/>
                          <w:lang w:val="en-GB" w:eastAsia="ja-JP"/>
                        </w:rPr>
                        <w:t>sCellDeactivationTimer</w:t>
                      </w:r>
                      <w:proofErr w:type="spellEnd"/>
                      <w:r w:rsidRPr="00750E5F" w:rsidDel="00FA1530">
                        <w:rPr>
                          <w:rFonts w:ascii="Times New Roman" w:eastAsia="Times New Roman" w:hAnsi="Times New Roman" w:cs="Times New Roman"/>
                          <w:iCs/>
                          <w:sz w:val="20"/>
                          <w:szCs w:val="20"/>
                          <w:lang w:val="en-GB"/>
                        </w:rPr>
                        <w:t xml:space="preserve"> </w:t>
                      </w:r>
                      <w:r w:rsidRPr="00750E5F">
                        <w:rPr>
                          <w:rFonts w:ascii="Times New Roman" w:eastAsia="Times New Roman" w:hAnsi="Times New Roman" w:cs="Times New Roman"/>
                          <w:iCs/>
                          <w:sz w:val="20"/>
                          <w:szCs w:val="20"/>
                          <w:lang w:val="en-GB"/>
                        </w:rPr>
                        <w:t>associated with the secondary cell expires</w:t>
                      </w:r>
                      <w:r w:rsidRPr="00750E5F">
                        <w:rPr>
                          <w:rFonts w:ascii="Times New Roman" w:eastAsia="Times New Roman" w:hAnsi="Times New Roman" w:cs="Times New Roman"/>
                          <w:sz w:val="20"/>
                          <w:szCs w:val="20"/>
                          <w:lang w:val="en-GB"/>
                        </w:rPr>
                        <w:t xml:space="preserve"> in slot </w:t>
                      </w:r>
                      <w:r w:rsidRPr="00750E5F">
                        <w:rPr>
                          <w:rFonts w:ascii="Times New Roman" w:eastAsia="Times New Roman" w:hAnsi="Times New Roman" w:cs="Times New Roman"/>
                          <w:i/>
                          <w:sz w:val="20"/>
                          <w:szCs w:val="20"/>
                          <w:lang w:val="en-GB"/>
                        </w:rPr>
                        <w:t>n</w:t>
                      </w:r>
                      <w:r w:rsidRPr="00750E5F">
                        <w:rPr>
                          <w:rFonts w:ascii="Times New Roman" w:eastAsia="Times New Roman" w:hAnsi="Times New Roman" w:cs="Times New Roman"/>
                          <w:sz w:val="20"/>
                          <w:szCs w:val="20"/>
                          <w:lang w:val="en-GB"/>
                        </w:rPr>
                        <w:t>, the corresponding actions in [1</w:t>
                      </w:r>
                      <w:r w:rsidRPr="00750E5F">
                        <w:rPr>
                          <w:rFonts w:ascii="Times New Roman" w:eastAsia="Times New Roman" w:hAnsi="Times New Roman" w:cs="Times New Roman"/>
                          <w:sz w:val="20"/>
                          <w:szCs w:val="20"/>
                        </w:rPr>
                        <w:t>1</w:t>
                      </w:r>
                      <w:r w:rsidRPr="00750E5F">
                        <w:rPr>
                          <w:rFonts w:ascii="Times New Roman" w:eastAsia="Times New Roman" w:hAnsi="Times New Roman" w:cs="Times New Roman"/>
                          <w:sz w:val="20"/>
                          <w:szCs w:val="20"/>
                          <w:lang w:val="en-GB"/>
                        </w:rPr>
                        <w:t>, TS 38.3</w:t>
                      </w:r>
                      <w:r w:rsidRPr="00750E5F">
                        <w:rPr>
                          <w:rFonts w:ascii="Times New Roman" w:eastAsia="Times New Roman" w:hAnsi="Times New Roman" w:cs="Times New Roman"/>
                          <w:sz w:val="20"/>
                          <w:szCs w:val="20"/>
                        </w:rPr>
                        <w:t>2</w:t>
                      </w:r>
                      <w:r w:rsidRPr="00750E5F">
                        <w:rPr>
                          <w:rFonts w:ascii="Times New Roman" w:eastAsia="Times New Roman" w:hAnsi="Times New Roman" w:cs="Times New Roman"/>
                          <w:sz w:val="20"/>
                          <w:szCs w:val="20"/>
                          <w:lang w:val="en-GB"/>
                        </w:rPr>
                        <w:t>1] shall apply no later than the minimum requirement defined in [10, TS 38.133]</w:t>
                      </w:r>
                      <w:r w:rsidRPr="00750E5F">
                        <w:rPr>
                          <w:rFonts w:ascii="Times New Roman" w:eastAsia="Times New Roman" w:hAnsi="Times New Roman" w:cs="Times New Roman"/>
                          <w:iCs/>
                          <w:sz w:val="20"/>
                          <w:szCs w:val="20"/>
                          <w:lang w:val="en-GB"/>
                        </w:rPr>
                        <w:t xml:space="preserve">, except </w:t>
                      </w:r>
                      <w:r w:rsidRPr="00750E5F">
                        <w:rPr>
                          <w:rFonts w:ascii="Times New Roman" w:eastAsia="Times New Roman" w:hAnsi="Times New Roman" w:cs="Times New Roman"/>
                          <w:sz w:val="20"/>
                          <w:szCs w:val="20"/>
                          <w:lang w:val="en-GB"/>
                        </w:rPr>
                        <w:t xml:space="preserve">for the actions related to CSI reporting on a serving cell which is active which shall be applied in slot </w:t>
                      </w:r>
                      <w:proofErr w:type="spellStart"/>
                      <w:r w:rsidRPr="00750E5F">
                        <w:rPr>
                          <w:rFonts w:ascii="Times New Roman" w:eastAsia="Times New Roman" w:hAnsi="Times New Roman" w:cs="Times New Roman"/>
                          <w:i/>
                          <w:sz w:val="20"/>
                          <w:szCs w:val="20"/>
                          <w:lang w:val="en-GB"/>
                        </w:rPr>
                        <w:t>n+k</w:t>
                      </w:r>
                      <w:proofErr w:type="spellEnd"/>
                      <w:r w:rsidRPr="00750E5F">
                        <w:rPr>
                          <w:rFonts w:ascii="Times New Roman" w:eastAsia="Times New Roman" w:hAnsi="Times New Roman" w:cs="Times New Roman"/>
                          <w:i/>
                          <w:sz w:val="20"/>
                          <w:szCs w:val="20"/>
                          <w:lang w:val="en-GB"/>
                        </w:rPr>
                        <w:t>.</w:t>
                      </w:r>
                    </w:p>
                  </w:txbxContent>
                </v:textbox>
                <w10:anchorlock/>
              </v:shape>
            </w:pict>
          </mc:Fallback>
        </mc:AlternateContent>
      </w:r>
    </w:p>
    <w:p w14:paraId="33FC5915" w14:textId="77777777" w:rsidR="00EF403B" w:rsidRDefault="00EF403B" w:rsidP="00EF403B">
      <w:pPr>
        <w:spacing w:after="0" w:line="240" w:lineRule="auto"/>
        <w:rPr>
          <w:szCs w:val="20"/>
          <w:lang w:eastAsia="zh-CN"/>
        </w:rPr>
      </w:pPr>
    </w:p>
    <w:p w14:paraId="72F2518B" w14:textId="77777777" w:rsidR="00EF403B" w:rsidRPr="00234A1E" w:rsidRDefault="00EF403B" w:rsidP="00EF403B">
      <w:pPr>
        <w:spacing w:after="0" w:line="240" w:lineRule="auto"/>
        <w:rPr>
          <w:rFonts w:ascii="Arial" w:hAnsi="Arial" w:cs="Arial"/>
          <w:lang w:eastAsia="zh-CN"/>
        </w:rPr>
      </w:pPr>
      <w:r w:rsidRPr="00234A1E">
        <w:rPr>
          <w:rFonts w:ascii="Arial" w:hAnsi="Arial" w:cs="Arial"/>
          <w:lang w:eastAsia="zh-CN"/>
        </w:rPr>
        <w:t xml:space="preserve">We observe that the value of k is currently missing, and to our understanding the RAN4 specs only define the minimum requirements i.e. upper bounds on </w:t>
      </w:r>
      <w:r>
        <w:rPr>
          <w:rFonts w:ascii="Arial" w:hAnsi="Arial" w:cs="Arial"/>
          <w:lang w:eastAsia="zh-CN"/>
        </w:rPr>
        <w:t>activation delay</w:t>
      </w:r>
      <w:r w:rsidRPr="00234A1E">
        <w:rPr>
          <w:rFonts w:ascii="Arial" w:hAnsi="Arial" w:cs="Arial"/>
          <w:lang w:eastAsia="zh-CN"/>
        </w:rPr>
        <w:t xml:space="preserve">. </w:t>
      </w:r>
    </w:p>
    <w:p w14:paraId="552F364F" w14:textId="77777777" w:rsidR="00EF403B" w:rsidRDefault="00EF403B" w:rsidP="00EF403B">
      <w:pPr>
        <w:spacing w:after="0" w:line="240" w:lineRule="auto"/>
        <w:rPr>
          <w:rFonts w:ascii="Arial" w:hAnsi="Arial" w:cs="Arial"/>
          <w:b/>
          <w:szCs w:val="20"/>
          <w:lang w:eastAsia="zh-CN"/>
        </w:rPr>
      </w:pPr>
    </w:p>
    <w:p w14:paraId="0F43556F" w14:textId="77777777" w:rsidR="00EF403B" w:rsidRPr="00C53B1C" w:rsidRDefault="00EF403B" w:rsidP="00EF403B">
      <w:pPr>
        <w:spacing w:after="0" w:line="240" w:lineRule="auto"/>
        <w:rPr>
          <w:rFonts w:ascii="Calibri" w:hAnsi="Calibri" w:cs="Arial"/>
          <w:b/>
          <w:szCs w:val="20"/>
          <w:lang w:eastAsia="zh-CN"/>
        </w:rPr>
      </w:pPr>
      <w:r w:rsidRPr="00C53B1C">
        <w:rPr>
          <w:rFonts w:ascii="Calibri" w:hAnsi="Calibri" w:cs="Arial"/>
          <w:b/>
          <w:szCs w:val="20"/>
          <w:lang w:eastAsia="zh-CN"/>
        </w:rPr>
        <w:t xml:space="preserve">Observation 1: The value of </w:t>
      </w:r>
      <w:r w:rsidRPr="00C53B1C">
        <w:rPr>
          <w:rFonts w:ascii="Calibri" w:hAnsi="Calibri" w:cs="Arial"/>
          <w:b/>
          <w:i/>
          <w:szCs w:val="20"/>
          <w:lang w:eastAsia="zh-CN"/>
        </w:rPr>
        <w:t>k</w:t>
      </w:r>
      <w:r w:rsidRPr="00C53B1C">
        <w:rPr>
          <w:rFonts w:ascii="Calibri" w:hAnsi="Calibri" w:cs="Arial"/>
          <w:b/>
          <w:szCs w:val="20"/>
          <w:lang w:eastAsia="zh-CN"/>
        </w:rPr>
        <w:t xml:space="preserve"> is missing in </w:t>
      </w:r>
      <w:proofErr w:type="spellStart"/>
      <w:r w:rsidRPr="00C53B1C">
        <w:rPr>
          <w:rFonts w:ascii="Calibri" w:hAnsi="Calibri" w:cs="Arial"/>
          <w:b/>
          <w:szCs w:val="20"/>
          <w:lang w:eastAsia="zh-CN"/>
        </w:rPr>
        <w:t>Scell</w:t>
      </w:r>
      <w:proofErr w:type="spellEnd"/>
      <w:r w:rsidRPr="00C53B1C">
        <w:rPr>
          <w:rFonts w:ascii="Calibri" w:hAnsi="Calibri" w:cs="Arial"/>
          <w:b/>
          <w:szCs w:val="20"/>
          <w:lang w:eastAsia="zh-CN"/>
        </w:rPr>
        <w:t xml:space="preserve"> activation/deactivation in Sec 4.3 of 38.213.</w:t>
      </w:r>
    </w:p>
    <w:p w14:paraId="253149E9" w14:textId="77777777" w:rsidR="00EF403B" w:rsidRDefault="00EF403B" w:rsidP="00EF403B">
      <w:pPr>
        <w:spacing w:after="0" w:line="240" w:lineRule="auto"/>
        <w:rPr>
          <w:rFonts w:ascii="Arial" w:hAnsi="Arial" w:cs="Arial"/>
          <w:b/>
          <w:szCs w:val="20"/>
          <w:lang w:eastAsia="zh-CN"/>
        </w:rPr>
      </w:pPr>
    </w:p>
    <w:p w14:paraId="6EED272A" w14:textId="77777777" w:rsidR="00EF403B" w:rsidRDefault="00EF403B" w:rsidP="00EF403B">
      <w:pPr>
        <w:spacing w:after="0" w:line="240" w:lineRule="auto"/>
        <w:jc w:val="both"/>
        <w:rPr>
          <w:rFonts w:ascii="Arial" w:hAnsi="Arial" w:cs="Arial"/>
          <w:lang w:eastAsia="zh-CN"/>
        </w:rPr>
      </w:pPr>
      <w:r>
        <w:rPr>
          <w:rFonts w:ascii="Arial" w:hAnsi="Arial" w:cs="Arial"/>
          <w:lang w:eastAsia="zh-CN"/>
        </w:rPr>
        <w:t xml:space="preserve"> In 38.133 the minimum requirement on activation delay is specified as </w:t>
      </w:r>
      <w:r w:rsidRPr="00DD7456">
        <w:rPr>
          <w:rFonts w:ascii="Arial" w:hAnsi="Arial" w:cs="Arial"/>
          <w:lang w:eastAsia="zh-CN"/>
        </w:rPr>
        <w:t>slot n+ [T</w:t>
      </w:r>
      <w:r>
        <w:rPr>
          <w:rFonts w:ascii="Arial" w:hAnsi="Arial" w:cs="Arial"/>
          <w:lang w:eastAsia="zh-CN"/>
        </w:rPr>
        <w:t>_</w:t>
      </w:r>
      <w:r w:rsidRPr="00DD7456">
        <w:rPr>
          <w:rFonts w:ascii="Arial" w:hAnsi="Arial" w:cs="Arial"/>
          <w:lang w:eastAsia="zh-CN"/>
        </w:rPr>
        <w:t xml:space="preserve">HARQ + </w:t>
      </w:r>
      <w:proofErr w:type="spellStart"/>
      <w:r w:rsidRPr="00DD7456">
        <w:rPr>
          <w:rFonts w:ascii="Arial" w:hAnsi="Arial" w:cs="Arial"/>
          <w:lang w:eastAsia="zh-CN"/>
        </w:rPr>
        <w:t>T</w:t>
      </w:r>
      <w:r>
        <w:rPr>
          <w:rFonts w:ascii="Arial" w:hAnsi="Arial" w:cs="Arial"/>
          <w:lang w:eastAsia="zh-CN"/>
        </w:rPr>
        <w:t>_</w:t>
      </w:r>
      <w:r w:rsidRPr="00DD7456">
        <w:rPr>
          <w:rFonts w:ascii="Arial" w:hAnsi="Arial" w:cs="Arial"/>
          <w:lang w:eastAsia="zh-CN"/>
        </w:rPr>
        <w:t>activation_time</w:t>
      </w:r>
      <w:proofErr w:type="spellEnd"/>
      <w:r w:rsidRPr="00DD7456">
        <w:rPr>
          <w:rFonts w:ascii="Arial" w:hAnsi="Arial" w:cs="Arial"/>
          <w:lang w:eastAsia="zh-CN"/>
        </w:rPr>
        <w:t xml:space="preserve"> + </w:t>
      </w:r>
      <w:proofErr w:type="spellStart"/>
      <w:r w:rsidRPr="00DD7456">
        <w:rPr>
          <w:rFonts w:ascii="Arial" w:hAnsi="Arial" w:cs="Arial"/>
          <w:lang w:eastAsia="zh-CN"/>
        </w:rPr>
        <w:t>T</w:t>
      </w:r>
      <w:r>
        <w:rPr>
          <w:rFonts w:ascii="Arial" w:hAnsi="Arial" w:cs="Arial"/>
          <w:lang w:eastAsia="zh-CN"/>
        </w:rPr>
        <w:t>_</w:t>
      </w:r>
      <w:r w:rsidRPr="00DD7456">
        <w:rPr>
          <w:rFonts w:ascii="Arial" w:hAnsi="Arial" w:cs="Arial"/>
          <w:lang w:eastAsia="zh-CN"/>
        </w:rPr>
        <w:t>CSI_</w:t>
      </w:r>
      <w:proofErr w:type="gramStart"/>
      <w:r w:rsidRPr="00DD7456">
        <w:rPr>
          <w:rFonts w:ascii="Arial" w:hAnsi="Arial" w:cs="Arial"/>
          <w:lang w:eastAsia="zh-CN"/>
        </w:rPr>
        <w:t>Reporting</w:t>
      </w:r>
      <w:proofErr w:type="spellEnd"/>
      <w:r w:rsidRPr="00DD7456">
        <w:rPr>
          <w:rFonts w:ascii="Arial" w:hAnsi="Arial" w:cs="Arial"/>
          <w:lang w:eastAsia="zh-CN"/>
        </w:rPr>
        <w:t xml:space="preserve"> ]</w:t>
      </w:r>
      <w:proofErr w:type="gramEnd"/>
      <w:r>
        <w:rPr>
          <w:rFonts w:ascii="Arial" w:hAnsi="Arial" w:cs="Arial"/>
          <w:lang w:eastAsia="zh-CN"/>
        </w:rPr>
        <w:t>. It is also specified that “</w:t>
      </w:r>
      <w:r w:rsidRPr="00DD7456">
        <w:rPr>
          <w:rFonts w:ascii="Arial" w:hAnsi="Arial" w:cs="Arial"/>
          <w:lang w:eastAsia="zh-CN"/>
        </w:rPr>
        <w:t xml:space="preserve">Starting from the slot specified in </w:t>
      </w:r>
      <w:r w:rsidRPr="00DD7456">
        <w:rPr>
          <w:rFonts w:ascii="Arial" w:hAnsi="Arial" w:cs="Arial"/>
          <w:lang w:eastAsia="zh-CN"/>
        </w:rPr>
        <w:lastRenderedPageBreak/>
        <w:t xml:space="preserve">section 4.3 of [3] (timing for secondary Cell activation/deactivation) and until the UE has completed the </w:t>
      </w:r>
      <w:proofErr w:type="spellStart"/>
      <w:r w:rsidRPr="00DD7456">
        <w:rPr>
          <w:rFonts w:ascii="Arial" w:hAnsi="Arial" w:cs="Arial"/>
          <w:lang w:eastAsia="zh-CN"/>
        </w:rPr>
        <w:t>SCell</w:t>
      </w:r>
      <w:proofErr w:type="spellEnd"/>
      <w:r w:rsidRPr="00DD7456">
        <w:rPr>
          <w:rFonts w:ascii="Arial" w:hAnsi="Arial" w:cs="Arial"/>
          <w:lang w:eastAsia="zh-CN"/>
        </w:rPr>
        <w:t xml:space="preserve"> activation, the UE shall report out of range if the UE has available uplink resources to report CQI for the </w:t>
      </w:r>
      <w:proofErr w:type="spellStart"/>
      <w:r w:rsidRPr="00DD7456">
        <w:rPr>
          <w:rFonts w:ascii="Arial" w:hAnsi="Arial" w:cs="Arial"/>
          <w:lang w:eastAsia="zh-CN"/>
        </w:rPr>
        <w:t>SCell</w:t>
      </w:r>
      <w:proofErr w:type="spellEnd"/>
      <w:r w:rsidRPr="00DD7456">
        <w:rPr>
          <w:rFonts w:ascii="Arial" w:hAnsi="Arial" w:cs="Arial"/>
          <w:lang w:eastAsia="zh-CN"/>
        </w:rPr>
        <w:t>.</w:t>
      </w:r>
      <w:r>
        <w:rPr>
          <w:rFonts w:ascii="Arial" w:hAnsi="Arial" w:cs="Arial"/>
          <w:lang w:eastAsia="zh-CN"/>
        </w:rPr>
        <w:t>”</w:t>
      </w:r>
    </w:p>
    <w:p w14:paraId="1B0466F4" w14:textId="77777777" w:rsidR="00EF403B" w:rsidRDefault="00EF403B" w:rsidP="00EF403B">
      <w:pPr>
        <w:spacing w:after="0" w:line="240" w:lineRule="auto"/>
        <w:rPr>
          <w:rFonts w:ascii="Arial" w:hAnsi="Arial" w:cs="Arial"/>
          <w:lang w:eastAsia="zh-CN"/>
        </w:rPr>
      </w:pPr>
    </w:p>
    <w:p w14:paraId="12EE5950" w14:textId="77777777" w:rsidR="00EF403B" w:rsidRPr="00234A1E" w:rsidRDefault="00EF403B" w:rsidP="00EF403B">
      <w:pPr>
        <w:spacing w:after="0" w:line="240" w:lineRule="auto"/>
        <w:jc w:val="both"/>
        <w:rPr>
          <w:rFonts w:ascii="Arial" w:hAnsi="Arial" w:cs="Arial"/>
          <w:lang w:eastAsia="zh-CN"/>
        </w:rPr>
      </w:pPr>
      <w:r>
        <w:rPr>
          <w:rFonts w:ascii="Arial" w:hAnsi="Arial" w:cs="Arial"/>
          <w:lang w:eastAsia="zh-CN"/>
        </w:rPr>
        <w:t xml:space="preserve">For NR, given the flexible timing between PDSCH and HARQ-ACK we propose that the corresponding actions relation to </w:t>
      </w:r>
      <w:proofErr w:type="spellStart"/>
      <w:r>
        <w:rPr>
          <w:rFonts w:ascii="Arial" w:hAnsi="Arial" w:cs="Arial"/>
          <w:lang w:eastAsia="zh-CN"/>
        </w:rPr>
        <w:t>Scell</w:t>
      </w:r>
      <w:proofErr w:type="spellEnd"/>
      <w:r>
        <w:rPr>
          <w:rFonts w:ascii="Arial" w:hAnsi="Arial" w:cs="Arial"/>
          <w:lang w:eastAsia="zh-CN"/>
        </w:rPr>
        <w:t xml:space="preserve"> activation start from slot n+k1 (i.e., k=k1) where k1 is given by the </w:t>
      </w:r>
      <w:proofErr w:type="spellStart"/>
      <w:r>
        <w:rPr>
          <w:rFonts w:ascii="Arial" w:hAnsi="Arial" w:cs="Arial"/>
          <w:lang w:eastAsia="zh-CN"/>
        </w:rPr>
        <w:t>the</w:t>
      </w:r>
      <w:proofErr w:type="spellEnd"/>
      <w:r>
        <w:rPr>
          <w:rFonts w:ascii="Arial" w:hAnsi="Arial" w:cs="Arial"/>
          <w:lang w:eastAsia="zh-CN"/>
        </w:rPr>
        <w:t xml:space="preserve"> </w:t>
      </w:r>
      <w:r w:rsidRPr="00DD7456">
        <w:rPr>
          <w:rFonts w:ascii="Arial" w:hAnsi="Arial" w:cs="Arial"/>
          <w:lang w:eastAsia="zh-CN"/>
        </w:rPr>
        <w:t xml:space="preserve">PDSCH-to-HACK ACK timing indicator in the DCI scheduling the PDSCH </w:t>
      </w:r>
      <w:r>
        <w:rPr>
          <w:rFonts w:ascii="Arial" w:hAnsi="Arial" w:cs="Arial"/>
          <w:lang w:eastAsia="zh-CN"/>
        </w:rPr>
        <w:t>with</w:t>
      </w:r>
      <w:r w:rsidRPr="00DD7456">
        <w:rPr>
          <w:rFonts w:ascii="Arial" w:hAnsi="Arial" w:cs="Arial"/>
          <w:lang w:eastAsia="zh-CN"/>
        </w:rPr>
        <w:t xml:space="preserve"> activation MAC CE</w:t>
      </w:r>
      <w:r>
        <w:rPr>
          <w:rFonts w:ascii="Arial" w:hAnsi="Arial" w:cs="Arial"/>
          <w:lang w:eastAsia="zh-CN"/>
        </w:rPr>
        <w:t>.</w:t>
      </w:r>
      <w:r w:rsidRPr="00234A1E">
        <w:rPr>
          <w:rFonts w:ascii="Arial" w:hAnsi="Arial" w:cs="Arial"/>
          <w:lang w:eastAsia="zh-CN"/>
        </w:rPr>
        <w:t xml:space="preserve"> </w:t>
      </w:r>
    </w:p>
    <w:p w14:paraId="5CE50E27" w14:textId="77777777" w:rsidR="00EF403B" w:rsidRDefault="00EF403B" w:rsidP="00EF403B">
      <w:pPr>
        <w:spacing w:after="0" w:line="240" w:lineRule="auto"/>
        <w:rPr>
          <w:rFonts w:ascii="Arial" w:hAnsi="Arial" w:cs="Arial"/>
          <w:szCs w:val="20"/>
          <w:lang w:eastAsia="zh-CN"/>
        </w:rPr>
      </w:pPr>
    </w:p>
    <w:p w14:paraId="5A5CE1EE" w14:textId="77777777" w:rsidR="00EF403B" w:rsidRDefault="00EF403B" w:rsidP="00EF403B">
      <w:pPr>
        <w:spacing w:after="0" w:line="240" w:lineRule="auto"/>
        <w:rPr>
          <w:rFonts w:ascii="Arial" w:hAnsi="Arial" w:cs="Arial"/>
          <w:b/>
          <w:szCs w:val="20"/>
          <w:lang w:eastAsia="zh-CN"/>
        </w:rPr>
      </w:pPr>
    </w:p>
    <w:p w14:paraId="385459A7" w14:textId="77777777" w:rsidR="00EF403B" w:rsidRPr="00234A1E" w:rsidRDefault="00EF403B" w:rsidP="00EF403B">
      <w:pPr>
        <w:spacing w:after="0" w:line="240" w:lineRule="auto"/>
        <w:rPr>
          <w:rFonts w:ascii="Calibri" w:hAnsi="Calibri" w:cs="Arial"/>
          <w:b/>
          <w:lang w:eastAsia="zh-CN"/>
        </w:rPr>
      </w:pPr>
      <w:r w:rsidRPr="00234A1E">
        <w:rPr>
          <w:rFonts w:ascii="Calibri" w:hAnsi="Calibri" w:cs="Arial"/>
          <w:b/>
          <w:lang w:eastAsia="zh-CN"/>
        </w:rPr>
        <w:t xml:space="preserve">Proposal 1: Value of k in </w:t>
      </w:r>
      <w:r>
        <w:rPr>
          <w:rFonts w:ascii="Calibri" w:hAnsi="Calibri" w:cs="Arial"/>
          <w:b/>
          <w:lang w:eastAsia="zh-CN"/>
        </w:rPr>
        <w:t>subclause</w:t>
      </w:r>
      <w:r w:rsidRPr="00234A1E">
        <w:rPr>
          <w:rFonts w:ascii="Calibri" w:hAnsi="Calibri" w:cs="Arial"/>
          <w:b/>
          <w:lang w:eastAsia="zh-CN"/>
        </w:rPr>
        <w:t xml:space="preserve"> 4.3</w:t>
      </w:r>
      <w:r>
        <w:rPr>
          <w:rFonts w:ascii="Calibri" w:hAnsi="Calibri" w:cs="Arial"/>
          <w:b/>
          <w:lang w:eastAsia="zh-CN"/>
        </w:rPr>
        <w:t xml:space="preserve">, </w:t>
      </w:r>
      <w:r w:rsidRPr="00234A1E">
        <w:rPr>
          <w:rFonts w:ascii="Calibri" w:hAnsi="Calibri" w:cs="Arial"/>
          <w:b/>
          <w:lang w:eastAsia="zh-CN"/>
        </w:rPr>
        <w:t xml:space="preserve">38.213 is set </w:t>
      </w:r>
      <w:r>
        <w:rPr>
          <w:rFonts w:ascii="Calibri" w:hAnsi="Calibri" w:cs="Arial"/>
          <w:b/>
          <w:lang w:eastAsia="zh-CN"/>
        </w:rPr>
        <w:t>k</w:t>
      </w:r>
      <w:r w:rsidRPr="00234A1E">
        <w:rPr>
          <w:rFonts w:ascii="Calibri" w:hAnsi="Calibri" w:cs="Arial"/>
          <w:b/>
          <w:lang w:eastAsia="zh-CN"/>
        </w:rPr>
        <w:t xml:space="preserve">1, where </w:t>
      </w:r>
      <w:r>
        <w:rPr>
          <w:rFonts w:ascii="Calibri" w:hAnsi="Calibri" w:cs="Arial"/>
          <w:b/>
          <w:lang w:eastAsia="zh-CN"/>
        </w:rPr>
        <w:t>k</w:t>
      </w:r>
      <w:r w:rsidRPr="00234A1E">
        <w:rPr>
          <w:rFonts w:ascii="Calibri" w:hAnsi="Calibri" w:cs="Arial"/>
          <w:b/>
          <w:lang w:eastAsia="zh-CN"/>
        </w:rPr>
        <w:t xml:space="preserve">1 is the </w:t>
      </w:r>
      <w:bookmarkStart w:id="4" w:name="_Hlk521684677"/>
      <w:r w:rsidRPr="00234A1E">
        <w:rPr>
          <w:rFonts w:ascii="Calibri" w:hAnsi="Calibri" w:cs="Arial"/>
          <w:b/>
          <w:lang w:eastAsia="zh-CN"/>
        </w:rPr>
        <w:t>PDSCH-to-HACK ACK timing indicator in the DCI scheduling the PDSCH containing the activation MAC CE</w:t>
      </w:r>
      <w:bookmarkEnd w:id="4"/>
      <w:r w:rsidRPr="00234A1E">
        <w:rPr>
          <w:rFonts w:ascii="Calibri" w:hAnsi="Calibri" w:cs="Arial"/>
          <w:b/>
          <w:lang w:eastAsia="zh-CN"/>
        </w:rPr>
        <w:t>.</w:t>
      </w:r>
    </w:p>
    <w:p w14:paraId="17002E9E" w14:textId="77777777" w:rsidR="00EF403B" w:rsidRPr="00234A1E" w:rsidRDefault="00EF403B" w:rsidP="00EF403B">
      <w:pPr>
        <w:pStyle w:val="ListParagraph"/>
        <w:numPr>
          <w:ilvl w:val="0"/>
          <w:numId w:val="6"/>
        </w:numPr>
        <w:spacing w:line="240" w:lineRule="auto"/>
        <w:rPr>
          <w:rFonts w:cs="Arial"/>
          <w:b/>
          <w:lang w:eastAsia="zh-CN"/>
        </w:rPr>
      </w:pPr>
      <w:r>
        <w:rPr>
          <w:rFonts w:cs="Arial"/>
          <w:b/>
          <w:lang w:eastAsia="zh-CN"/>
        </w:rPr>
        <w:t>k</w:t>
      </w:r>
      <w:r w:rsidRPr="00234A1E">
        <w:rPr>
          <w:rFonts w:cs="Arial"/>
          <w:b/>
          <w:lang w:eastAsia="zh-CN"/>
        </w:rPr>
        <w:t xml:space="preserve">1 is defined in the numerology of the PUCCH containing the HARQ-ACK for the activation command. </w:t>
      </w:r>
    </w:p>
    <w:p w14:paraId="7D0919CB" w14:textId="77777777" w:rsidR="00EF403B" w:rsidRPr="003B47F8" w:rsidRDefault="00EF403B" w:rsidP="00EF403B">
      <w:pPr>
        <w:spacing w:line="240" w:lineRule="auto"/>
        <w:rPr>
          <w:rFonts w:cs="Arial"/>
          <w:b/>
          <w:szCs w:val="20"/>
          <w:lang w:eastAsia="zh-CN"/>
        </w:rPr>
      </w:pPr>
      <w:r>
        <w:rPr>
          <w:rFonts w:cs="Arial"/>
          <w:b/>
          <w:szCs w:val="20"/>
          <w:lang w:eastAsia="zh-CN"/>
        </w:rPr>
        <w:t>Proposal 2: In subclause 4.1.3 38.213, c</w:t>
      </w:r>
      <w:r w:rsidRPr="00DB35CE">
        <w:rPr>
          <w:rFonts w:cs="Arial"/>
          <w:b/>
          <w:szCs w:val="20"/>
          <w:lang w:eastAsia="zh-CN"/>
        </w:rPr>
        <w:t>orrect the reference “</w:t>
      </w:r>
      <w:r w:rsidRPr="00DB35CE">
        <w:rPr>
          <w:rFonts w:ascii="Times New Roman" w:eastAsia="Times New Roman" w:hAnsi="Times New Roman" w:cs="Times New Roman"/>
          <w:sz w:val="20"/>
          <w:szCs w:val="20"/>
          <w:lang w:val="en-GB"/>
        </w:rPr>
        <w:t>minimum requirement defined in [12, TS 38.331]</w:t>
      </w:r>
      <w:r w:rsidRPr="00DB35CE">
        <w:rPr>
          <w:rFonts w:cs="Arial"/>
          <w:b/>
          <w:szCs w:val="20"/>
          <w:lang w:eastAsia="zh-CN"/>
        </w:rPr>
        <w:t>” to “</w:t>
      </w:r>
      <w:r w:rsidRPr="00DB35CE">
        <w:rPr>
          <w:rFonts w:ascii="Times New Roman" w:eastAsia="Times New Roman" w:hAnsi="Times New Roman" w:cs="Times New Roman"/>
          <w:sz w:val="20"/>
          <w:szCs w:val="20"/>
          <w:lang w:val="en-GB"/>
        </w:rPr>
        <w:t>minimum requirement defined in [10, TS 38.133]</w:t>
      </w:r>
      <w:r w:rsidRPr="00DB35CE">
        <w:rPr>
          <w:rFonts w:cs="Arial"/>
          <w:b/>
          <w:szCs w:val="20"/>
          <w:lang w:eastAsia="zh-CN"/>
        </w:rPr>
        <w:t>”.</w:t>
      </w:r>
    </w:p>
    <w:p w14:paraId="612F7C00" w14:textId="77777777" w:rsidR="00EF403B" w:rsidRDefault="00EF403B" w:rsidP="00EF403B">
      <w:pPr>
        <w:pStyle w:val="Heading2"/>
        <w:tabs>
          <w:tab w:val="clear" w:pos="666"/>
          <w:tab w:val="num" w:pos="576"/>
        </w:tabs>
        <w:ind w:left="576"/>
      </w:pPr>
      <w:r w:rsidRPr="001D6BCD">
        <w:t xml:space="preserve">Clarification to C-DAI and T-DAI </w:t>
      </w:r>
      <w:r>
        <w:t>subclause</w:t>
      </w:r>
      <w:r w:rsidRPr="001D6BCD">
        <w:t xml:space="preserve"> 9.1.3.1 in 38.213</w:t>
      </w:r>
    </w:p>
    <w:p w14:paraId="75B5048F" w14:textId="77777777" w:rsidR="00EF403B" w:rsidRPr="00234A1E" w:rsidRDefault="00EF403B" w:rsidP="00EF403B">
      <w:pPr>
        <w:pStyle w:val="BodyText"/>
        <w:rPr>
          <w:rFonts w:ascii="Arial" w:hAnsi="Arial" w:cs="Arial"/>
        </w:rPr>
      </w:pPr>
      <w:r w:rsidRPr="00234A1E">
        <w:rPr>
          <w:rFonts w:ascii="Arial" w:hAnsi="Arial" w:cs="Arial"/>
        </w:rPr>
        <w:t>C-DAI currently counts {serving cell, PDCCH monitoring occasion}-pair(s). It is ambiguous how C-DAI is set if multiple PDCCH are detected in one BWP at the same PDCCH monitoring occasion. It should be clarified that C-DAI is incremented for each detected PDCCH scheduling PDSCH. The same clarification is also needed for T-DAI. Thus, the following TPs are proposed.</w:t>
      </w:r>
    </w:p>
    <w:p w14:paraId="19BB54DB" w14:textId="7F3B885B" w:rsidR="00EF403B" w:rsidRPr="00B97E3A" w:rsidRDefault="00EF403B" w:rsidP="00B97E3A">
      <w:pPr>
        <w:rPr>
          <w:b/>
          <w:lang w:eastAsia="zh-CN"/>
        </w:rPr>
      </w:pPr>
      <w:r w:rsidRPr="00727F05">
        <w:rPr>
          <w:b/>
          <w:lang w:eastAsia="zh-CN"/>
        </w:rPr>
        <w:t>Proposal</w:t>
      </w:r>
      <w:r>
        <w:rPr>
          <w:b/>
          <w:lang w:eastAsia="zh-CN"/>
        </w:rPr>
        <w:t xml:space="preserve"> 3</w:t>
      </w:r>
      <w:r w:rsidRPr="00727F05">
        <w:rPr>
          <w:b/>
          <w:lang w:eastAsia="zh-CN"/>
        </w:rPr>
        <w:t>:</w:t>
      </w:r>
      <w:r w:rsidR="00B97E3A">
        <w:rPr>
          <w:b/>
          <w:lang w:eastAsia="zh-CN"/>
        </w:rPr>
        <w:t xml:space="preserve"> </w:t>
      </w:r>
      <w:r w:rsidRPr="00B97E3A">
        <w:rPr>
          <w:rFonts w:cs="Arial"/>
          <w:b/>
        </w:rPr>
        <w:t>Adopt the following TP for 9.1.3.1 of 38.213 to clarify C-DAI and T_DAI</w:t>
      </w:r>
      <w:r w:rsidR="00B97E3A">
        <w:rPr>
          <w:rFonts w:cs="Arial"/>
          <w:b/>
        </w:rPr>
        <w:t>.</w:t>
      </w:r>
    </w:p>
    <w:tbl>
      <w:tblPr>
        <w:tblStyle w:val="TableGrid"/>
        <w:tblW w:w="0" w:type="auto"/>
        <w:tblInd w:w="360" w:type="dxa"/>
        <w:tblLook w:val="04A0" w:firstRow="1" w:lastRow="0" w:firstColumn="1" w:lastColumn="0" w:noHBand="0" w:noVBand="1"/>
      </w:tblPr>
      <w:tblGrid>
        <w:gridCol w:w="9269"/>
      </w:tblGrid>
      <w:tr w:rsidR="00EF403B" w14:paraId="4FE94DF4" w14:textId="77777777" w:rsidTr="00694DD9">
        <w:tc>
          <w:tcPr>
            <w:tcW w:w="9629" w:type="dxa"/>
          </w:tcPr>
          <w:p w14:paraId="42B323EF" w14:textId="77777777" w:rsidR="00EF403B" w:rsidRPr="0011568B" w:rsidRDefault="00EF403B" w:rsidP="00694DD9">
            <w:r w:rsidRPr="0011568B">
              <w:rPr>
                <w:highlight w:val="yellow"/>
              </w:rPr>
              <w:t>---------------------------------</w:t>
            </w:r>
            <w:r w:rsidRPr="0011568B">
              <w:rPr>
                <w:highlight w:val="yellow"/>
              </w:rPr>
              <w:tab/>
              <w:t>Start of text proposal to TS 38.213</w:t>
            </w:r>
            <w:r w:rsidRPr="0011568B">
              <w:rPr>
                <w:highlight w:val="yellow"/>
              </w:rPr>
              <w:tab/>
              <w:t>------------------------------------------</w:t>
            </w:r>
          </w:p>
          <w:p w14:paraId="6D766183" w14:textId="77777777" w:rsidR="00EF403B" w:rsidRPr="0011568B" w:rsidRDefault="00EF403B" w:rsidP="00694DD9">
            <w:pPr>
              <w:rPr>
                <w:b/>
                <w:lang w:eastAsia="zh-CN"/>
              </w:rPr>
            </w:pPr>
            <w:r w:rsidRPr="0011568B">
              <w:rPr>
                <w:b/>
              </w:rPr>
              <w:t>9</w:t>
            </w:r>
            <w:r w:rsidRPr="0011568B">
              <w:rPr>
                <w:rFonts w:hint="eastAsia"/>
                <w:b/>
              </w:rPr>
              <w:t>.</w:t>
            </w:r>
            <w:r w:rsidRPr="0011568B">
              <w:rPr>
                <w:b/>
              </w:rPr>
              <w:t>1.3.</w:t>
            </w:r>
            <w:r>
              <w:rPr>
                <w:b/>
              </w:rPr>
              <w:t>1</w:t>
            </w:r>
            <w:r w:rsidRPr="0011568B">
              <w:rPr>
                <w:rFonts w:hint="eastAsia"/>
                <w:b/>
              </w:rPr>
              <w:tab/>
            </w:r>
            <w:r w:rsidRPr="0011568B">
              <w:rPr>
                <w:b/>
              </w:rPr>
              <w:t>Type-</w:t>
            </w:r>
            <w:r>
              <w:rPr>
                <w:b/>
              </w:rPr>
              <w:t>2</w:t>
            </w:r>
            <w:r w:rsidRPr="0011568B">
              <w:rPr>
                <w:b/>
              </w:rPr>
              <w:t xml:space="preserve"> HARQ-ACK codebook in physical uplink </w:t>
            </w:r>
            <w:r>
              <w:rPr>
                <w:b/>
              </w:rPr>
              <w:t>control</w:t>
            </w:r>
            <w:r w:rsidRPr="0011568B">
              <w:rPr>
                <w:b/>
              </w:rPr>
              <w:t xml:space="preserve"> channel</w:t>
            </w:r>
          </w:p>
          <w:p w14:paraId="7187C8B0" w14:textId="77777777" w:rsidR="00EF403B" w:rsidRDefault="00EF403B" w:rsidP="00694DD9">
            <w:pPr>
              <w:rPr>
                <w:i/>
              </w:rPr>
            </w:pPr>
            <w:r w:rsidRPr="0011568B">
              <w:rPr>
                <w:i/>
                <w:lang w:eastAsia="zh-CN"/>
              </w:rPr>
              <w:t>&lt;U</w:t>
            </w:r>
            <w:r w:rsidRPr="0011568B">
              <w:rPr>
                <w:rFonts w:hint="eastAsia"/>
                <w:i/>
                <w:lang w:eastAsia="zh-CN"/>
              </w:rPr>
              <w:t xml:space="preserve">nchanged </w:t>
            </w:r>
            <w:r w:rsidRPr="0011568B">
              <w:rPr>
                <w:i/>
                <w:lang w:eastAsia="zh-CN"/>
              </w:rPr>
              <w:t>text is omitted&gt;</w:t>
            </w:r>
            <w:r w:rsidRPr="0011568B">
              <w:rPr>
                <w:i/>
              </w:rPr>
              <w:t xml:space="preserve"> </w:t>
            </w:r>
          </w:p>
          <w:p w14:paraId="012AE993" w14:textId="77777777" w:rsidR="00EF403B" w:rsidRDefault="00EF403B" w:rsidP="00694DD9">
            <w:pPr>
              <w:pStyle w:val="Proposal"/>
              <w:numPr>
                <w:ilvl w:val="0"/>
                <w:numId w:val="0"/>
              </w:numPr>
              <w:overflowPunct w:val="0"/>
              <w:autoSpaceDE w:val="0"/>
              <w:autoSpaceDN w:val="0"/>
              <w:adjustRightInd w:val="0"/>
              <w:spacing w:after="120"/>
              <w:jc w:val="both"/>
              <w:textAlignment w:val="baseline"/>
              <w:rPr>
                <w:rFonts w:cs="Arial"/>
              </w:rPr>
            </w:pPr>
            <w:r w:rsidRPr="002A72EB">
              <w:rPr>
                <w:rFonts w:ascii="Times New Roman"/>
                <w:b w:val="0"/>
              </w:rPr>
              <w:t xml:space="preserve">A value of the counter downlink assignment indicator (DAI) field in DCI format 1_0 or DCI format 1_1 denotes the accumulative number of {serving cell, </w:t>
            </w:r>
            <w:r w:rsidRPr="002A72EB">
              <w:rPr>
                <w:rFonts w:ascii="Times New Roman"/>
                <w:b w:val="0"/>
                <w:color w:val="FF0000"/>
                <w:u w:val="single"/>
              </w:rPr>
              <w:t>detected PDCCH in a</w:t>
            </w:r>
            <w:r w:rsidRPr="002A72EB">
              <w:rPr>
                <w:rFonts w:ascii="Times New Roman"/>
                <w:b w:val="0"/>
                <w:color w:val="FF0000"/>
              </w:rPr>
              <w:t xml:space="preserve"> </w:t>
            </w:r>
            <w:r w:rsidRPr="002A72EB">
              <w:rPr>
                <w:rFonts w:ascii="Times New Roman"/>
                <w:b w:val="0"/>
              </w:rPr>
              <w:t xml:space="preserve">PDCCH monitoring occasion}-pair(s) </w:t>
            </w:r>
            <w:r w:rsidRPr="002A72EB">
              <w:rPr>
                <w:rFonts w:ascii="Times New Roman"/>
                <w:b w:val="0"/>
                <w:strike/>
                <w:color w:val="FF0000"/>
              </w:rPr>
              <w:t xml:space="preserve">in which PDSCH reception(s) </w:t>
            </w:r>
            <w:r w:rsidRPr="002A72EB">
              <w:rPr>
                <w:rFonts w:ascii="Times New Roman"/>
                <w:b w:val="0"/>
              </w:rPr>
              <w:t xml:space="preserve">associated with DCI format 1_0 or DCI format 1_1 </w:t>
            </w:r>
            <w:r w:rsidRPr="002A72EB">
              <w:rPr>
                <w:rFonts w:ascii="Times New Roman"/>
                <w:b w:val="0"/>
                <w:color w:val="FF0000"/>
                <w:u w:val="single"/>
              </w:rPr>
              <w:t>indicating PDSCH reception(s)</w:t>
            </w:r>
            <w:r w:rsidRPr="002A72EB">
              <w:rPr>
                <w:rFonts w:ascii="Times New Roman"/>
                <w:b w:val="0"/>
                <w:color w:val="FF0000"/>
              </w:rPr>
              <w:t xml:space="preserve"> </w:t>
            </w:r>
            <w:r w:rsidRPr="002A72EB">
              <w:rPr>
                <w:rFonts w:ascii="Times New Roman"/>
                <w:b w:val="0"/>
              </w:rPr>
              <w:t xml:space="preserve">or DCI format 1_0 indicating downlink SPS release </w:t>
            </w:r>
            <w:r w:rsidRPr="002A72EB">
              <w:rPr>
                <w:rFonts w:ascii="Times New Roman"/>
                <w:b w:val="0"/>
                <w:strike/>
                <w:color w:val="FF0000"/>
                <w:u w:val="single"/>
              </w:rPr>
              <w:t>is present</w:t>
            </w:r>
            <w:r w:rsidRPr="002A72EB">
              <w:rPr>
                <w:rFonts w:ascii="Times New Roman"/>
                <w:b w:val="0"/>
              </w:rPr>
              <w:t xml:space="preserve">, up to </w:t>
            </w:r>
            <w:r w:rsidRPr="002A72EB">
              <w:rPr>
                <w:rFonts w:ascii="Times New Roman"/>
                <w:b w:val="0"/>
                <w:color w:val="FF0000"/>
                <w:u w:val="single"/>
              </w:rPr>
              <w:t>the detected PDCCH in</w:t>
            </w:r>
            <w:r w:rsidRPr="002A72EB">
              <w:rPr>
                <w:rFonts w:ascii="Times New Roman"/>
                <w:b w:val="0"/>
                <w:color w:val="FF0000"/>
              </w:rPr>
              <w:t xml:space="preserve"> </w:t>
            </w:r>
            <w:r w:rsidRPr="002A72EB">
              <w:rPr>
                <w:rFonts w:ascii="Times New Roman"/>
                <w:b w:val="0"/>
              </w:rPr>
              <w:t xml:space="preserve">current serving cell and current PDCCH monitoring occasion, first in increasing order of serving cell index and then in increasing order of PDCCH monitoring occasion index </w:t>
            </w:r>
            <w:r w:rsidRPr="001559FF">
              <w:rPr>
                <w:rFonts w:ascii="Times New Roman" w:eastAsiaTheme="minorHAnsi" w:hAnsiTheme="minorHAnsi" w:cstheme="minorBidi"/>
                <w:b w:val="0"/>
                <w:position w:val="-6"/>
                <w:sz w:val="22"/>
                <w:szCs w:val="22"/>
              </w:rPr>
              <w:object w:dxaOrig="220" w:dyaOrig="200" w14:anchorId="575EF1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0.2pt" o:ole="">
                  <v:imagedata r:id="rId7" o:title=""/>
                </v:shape>
                <o:OLEObject Type="Embed" ProgID="Equation.3" ShapeID="_x0000_i1025" DrawAspect="Content" ObjectID="_1595428859" r:id="rId8"/>
              </w:object>
            </w:r>
            <w:r w:rsidRPr="002A72EB">
              <w:rPr>
                <w:rFonts w:ascii="Times New Roman"/>
                <w:b w:val="0"/>
              </w:rPr>
              <w:t xml:space="preserve">, where </w:t>
            </w:r>
            <w:r w:rsidRPr="001559FF">
              <w:rPr>
                <w:rFonts w:ascii="Times New Roman" w:eastAsiaTheme="minorHAnsi" w:hAnsiTheme="minorHAnsi" w:cstheme="minorBidi"/>
                <w:b w:val="0"/>
                <w:position w:val="-6"/>
                <w:sz w:val="22"/>
                <w:szCs w:val="22"/>
              </w:rPr>
              <w:object w:dxaOrig="940" w:dyaOrig="240" w14:anchorId="706509A8">
                <v:shape id="_x0000_i1026" type="#_x0000_t75" style="width:46.2pt;height:11.4pt" o:ole="">
                  <v:imagedata r:id="rId9" o:title=""/>
                </v:shape>
                <o:OLEObject Type="Embed" ProgID="Equation.3" ShapeID="_x0000_i1026" DrawAspect="Content" ObjectID="_1595428860" r:id="rId10"/>
              </w:object>
            </w:r>
            <w:r w:rsidRPr="002A72EB">
              <w:rPr>
                <w:rFonts w:ascii="Times New Roman"/>
                <w:b w:val="0"/>
              </w:rPr>
              <w:t xml:space="preserve">. </w:t>
            </w:r>
          </w:p>
          <w:p w14:paraId="664F5396" w14:textId="77777777" w:rsidR="00EF403B" w:rsidRPr="0011568B" w:rsidRDefault="00EF403B" w:rsidP="00694DD9">
            <w:pPr>
              <w:pStyle w:val="Proposal"/>
              <w:numPr>
                <w:ilvl w:val="0"/>
                <w:numId w:val="0"/>
              </w:numPr>
              <w:overflowPunct w:val="0"/>
              <w:autoSpaceDE w:val="0"/>
              <w:autoSpaceDN w:val="0"/>
              <w:adjustRightInd w:val="0"/>
              <w:spacing w:after="120"/>
              <w:jc w:val="both"/>
              <w:textAlignment w:val="baseline"/>
              <w:rPr>
                <w:rFonts w:cs="Arial"/>
              </w:rPr>
            </w:pPr>
            <w:r w:rsidRPr="002A72EB">
              <w:rPr>
                <w:rFonts w:ascii="Times New Roman"/>
                <w:b w:val="0"/>
              </w:rPr>
              <w:t xml:space="preserve">The value of the total DAI, when present [5, TS 38.212], in DCI format 1_1 denotes the total number of {serving cell, </w:t>
            </w:r>
            <w:r w:rsidRPr="002A72EB">
              <w:rPr>
                <w:rFonts w:ascii="Times New Roman"/>
                <w:b w:val="0"/>
                <w:color w:val="FF0000"/>
                <w:u w:val="single"/>
              </w:rPr>
              <w:t>detected PDCCH in a</w:t>
            </w:r>
            <w:r w:rsidRPr="002A72EB">
              <w:rPr>
                <w:rFonts w:ascii="Times New Roman"/>
                <w:b w:val="0"/>
              </w:rPr>
              <w:t xml:space="preserve"> PDCCH monitoring occasion}-pair(s) </w:t>
            </w:r>
            <w:r w:rsidRPr="002A72EB">
              <w:rPr>
                <w:rFonts w:ascii="Times New Roman"/>
                <w:b w:val="0"/>
                <w:strike/>
                <w:color w:val="FF0000"/>
              </w:rPr>
              <w:t>in which</w:t>
            </w:r>
            <w:r w:rsidRPr="002A72EB">
              <w:rPr>
                <w:rFonts w:ascii="Times New Roman"/>
                <w:b w:val="0"/>
              </w:rPr>
              <w:t xml:space="preserve"> </w:t>
            </w:r>
            <w:r w:rsidRPr="002A72EB">
              <w:rPr>
                <w:rFonts w:ascii="Times New Roman"/>
                <w:b w:val="0"/>
                <w:color w:val="FF0000"/>
                <w:u w:val="single"/>
              </w:rPr>
              <w:t xml:space="preserve">associated with DCI format 1_0 or DCI format 1_1 indicating </w:t>
            </w:r>
            <w:r w:rsidRPr="002A72EB">
              <w:rPr>
                <w:rFonts w:ascii="Times New Roman"/>
                <w:b w:val="0"/>
              </w:rPr>
              <w:t xml:space="preserve">PDSCH reception(s) or SPS PDSCH release </w:t>
            </w:r>
            <w:r w:rsidRPr="002A72EB">
              <w:rPr>
                <w:rFonts w:ascii="Times New Roman"/>
                <w:b w:val="0"/>
                <w:strike/>
                <w:color w:val="FF0000"/>
                <w:u w:val="single"/>
              </w:rPr>
              <w:t>associated with DCI format 1_0 or DCI format 1_1</w:t>
            </w:r>
            <w:r w:rsidRPr="002A72EB" w:rsidDel="00F26D02">
              <w:rPr>
                <w:rFonts w:ascii="Times New Roman"/>
                <w:b w:val="0"/>
                <w:strike/>
                <w:color w:val="FF0000"/>
                <w:u w:val="single"/>
              </w:rPr>
              <w:t xml:space="preserve"> </w:t>
            </w:r>
            <w:r w:rsidRPr="002A72EB">
              <w:rPr>
                <w:rFonts w:ascii="Times New Roman"/>
                <w:b w:val="0"/>
                <w:strike/>
                <w:color w:val="FF0000"/>
                <w:u w:val="single"/>
              </w:rPr>
              <w:t>is present</w:t>
            </w:r>
            <w:r w:rsidRPr="002A72EB">
              <w:rPr>
                <w:rFonts w:ascii="Times New Roman"/>
                <w:b w:val="0"/>
              </w:rPr>
              <w:t xml:space="preserve">, up to the current PDCCH monitoring occasion </w:t>
            </w:r>
            <w:r w:rsidRPr="001559FF">
              <w:rPr>
                <w:rFonts w:ascii="Times New Roman" w:eastAsiaTheme="minorHAnsi" w:hAnsiTheme="minorHAnsi" w:cstheme="minorBidi"/>
                <w:b w:val="0"/>
                <w:position w:val="-6"/>
                <w:sz w:val="22"/>
                <w:szCs w:val="22"/>
              </w:rPr>
              <w:object w:dxaOrig="220" w:dyaOrig="200" w14:anchorId="6F3059A8">
                <v:shape id="_x0000_i1027" type="#_x0000_t75" style="width:10.2pt;height:10.2pt" o:ole="">
                  <v:imagedata r:id="rId7" o:title=""/>
                </v:shape>
                <o:OLEObject Type="Embed" ProgID="Equation.3" ShapeID="_x0000_i1027" DrawAspect="Content" ObjectID="_1595428861" r:id="rId11"/>
              </w:object>
            </w:r>
            <w:r w:rsidRPr="002A72EB">
              <w:rPr>
                <w:rFonts w:ascii="Times New Roman"/>
                <w:b w:val="0"/>
              </w:rPr>
              <w:t xml:space="preserve">and is updated from PDCCH monitoring occasion to PDCCH monitoring occasion. </w:t>
            </w:r>
          </w:p>
          <w:p w14:paraId="0C46A1A0" w14:textId="77777777" w:rsidR="00EF403B" w:rsidRPr="0011568B" w:rsidRDefault="00EF403B" w:rsidP="00694DD9">
            <w:pPr>
              <w:rPr>
                <w:i/>
              </w:rPr>
            </w:pPr>
            <w:r w:rsidRPr="0011568B">
              <w:rPr>
                <w:i/>
                <w:lang w:eastAsia="zh-CN"/>
              </w:rPr>
              <w:t>&lt;U</w:t>
            </w:r>
            <w:r w:rsidRPr="0011568B">
              <w:rPr>
                <w:rFonts w:hint="eastAsia"/>
                <w:i/>
                <w:lang w:eastAsia="zh-CN"/>
              </w:rPr>
              <w:t xml:space="preserve">nchanged </w:t>
            </w:r>
            <w:r w:rsidRPr="0011568B">
              <w:rPr>
                <w:i/>
                <w:lang w:eastAsia="zh-CN"/>
              </w:rPr>
              <w:t>text is omitted&gt;</w:t>
            </w:r>
            <w:r w:rsidRPr="0011568B">
              <w:rPr>
                <w:i/>
              </w:rPr>
              <w:t xml:space="preserve"> </w:t>
            </w:r>
          </w:p>
          <w:p w14:paraId="0CB326EF" w14:textId="77777777" w:rsidR="00EF403B" w:rsidRPr="0011568B" w:rsidRDefault="00EF403B" w:rsidP="00694DD9">
            <w:pPr>
              <w:rPr>
                <w:lang w:eastAsia="zh-CN"/>
              </w:rPr>
            </w:pPr>
            <w:proofErr w:type="gramStart"/>
            <w:r w:rsidRPr="0011568B">
              <w:rPr>
                <w:highlight w:val="yellow"/>
              </w:rPr>
              <w:t>------------------------------------------  End</w:t>
            </w:r>
            <w:proofErr w:type="gramEnd"/>
            <w:r w:rsidRPr="0011568B">
              <w:rPr>
                <w:highlight w:val="yellow"/>
              </w:rPr>
              <w:t xml:space="preserve"> of text proposal ------------------------------------------</w:t>
            </w:r>
          </w:p>
        </w:tc>
      </w:tr>
    </w:tbl>
    <w:p w14:paraId="44606D25" w14:textId="77777777" w:rsidR="00EF403B" w:rsidRPr="00993633" w:rsidRDefault="00EF403B" w:rsidP="00EF403B">
      <w:pPr>
        <w:rPr>
          <w:b/>
          <w:lang w:eastAsia="zh-CN"/>
        </w:rPr>
      </w:pPr>
    </w:p>
    <w:p w14:paraId="6034D358" w14:textId="616F2841" w:rsidR="00EF403B" w:rsidRPr="00BD6470" w:rsidRDefault="00EF403B" w:rsidP="00BD6470">
      <w:pPr>
        <w:rPr>
          <w:b/>
          <w:lang w:eastAsia="zh-CN"/>
        </w:rPr>
      </w:pPr>
      <w:r w:rsidRPr="00727F05">
        <w:rPr>
          <w:b/>
          <w:lang w:eastAsia="zh-CN"/>
        </w:rPr>
        <w:t>Proposal</w:t>
      </w:r>
      <w:r>
        <w:rPr>
          <w:b/>
          <w:lang w:eastAsia="zh-CN"/>
        </w:rPr>
        <w:t xml:space="preserve"> 4</w:t>
      </w:r>
      <w:r w:rsidRPr="00727F05">
        <w:rPr>
          <w:b/>
          <w:lang w:eastAsia="zh-CN"/>
        </w:rPr>
        <w:t>:</w:t>
      </w:r>
      <w:r w:rsidR="00BD6470">
        <w:rPr>
          <w:b/>
          <w:lang w:eastAsia="zh-CN"/>
        </w:rPr>
        <w:t xml:space="preserve"> </w:t>
      </w:r>
      <w:r w:rsidRPr="00BD6470">
        <w:rPr>
          <w:rFonts w:cs="Arial"/>
          <w:b/>
        </w:rPr>
        <w:t xml:space="preserve">Add an inner loop to the pseudo code in </w:t>
      </w:r>
      <w:proofErr w:type="spellStart"/>
      <w:r w:rsidRPr="00BD6470">
        <w:rPr>
          <w:rFonts w:cs="Arial"/>
          <w:b/>
        </w:rPr>
        <w:t>sublcause</w:t>
      </w:r>
      <w:proofErr w:type="spellEnd"/>
      <w:r w:rsidRPr="00BD6470">
        <w:rPr>
          <w:rFonts w:cs="Arial"/>
          <w:b/>
        </w:rPr>
        <w:t xml:space="preserve"> 9.1.3.1 of TS 38.213 that loops over PDCCH detected in the same BWP at the same PDCCH monitoring occasion.</w:t>
      </w:r>
    </w:p>
    <w:p w14:paraId="659CAF28" w14:textId="77777777" w:rsidR="00EF403B" w:rsidRPr="00176246" w:rsidRDefault="00EF403B" w:rsidP="00EF403B">
      <w:pPr>
        <w:pStyle w:val="Heading1"/>
      </w:pPr>
      <w:r w:rsidRPr="00CE0424">
        <w:t>Conclusion</w:t>
      </w:r>
    </w:p>
    <w:p w14:paraId="46F889B7" w14:textId="77777777" w:rsidR="00EF403B" w:rsidRPr="004938D3" w:rsidRDefault="00EF403B" w:rsidP="00EF403B">
      <w:pPr>
        <w:rPr>
          <w:rFonts w:ascii="Times New Roman"/>
          <w:lang w:val="en-GB" w:eastAsia="zh-CN"/>
        </w:rPr>
      </w:pPr>
      <w:r>
        <w:rPr>
          <w:rFonts w:ascii="Times New Roman"/>
          <w:lang w:val="en-GB" w:eastAsia="zh-CN"/>
        </w:rPr>
        <w:t xml:space="preserve">In this contribution, </w:t>
      </w:r>
    </w:p>
    <w:p w14:paraId="47C818CE" w14:textId="77777777" w:rsidR="00EF403B" w:rsidRDefault="00EF403B" w:rsidP="00EF403B">
      <w:pPr>
        <w:spacing w:after="0" w:line="240" w:lineRule="auto"/>
        <w:rPr>
          <w:rFonts w:ascii="Calibri" w:hAnsi="Calibri" w:cs="Arial"/>
          <w:b/>
          <w:szCs w:val="20"/>
          <w:lang w:eastAsia="zh-CN"/>
        </w:rPr>
      </w:pPr>
      <w:r w:rsidRPr="004938D3">
        <w:rPr>
          <w:rFonts w:ascii="Calibri" w:hAnsi="Calibri" w:cs="Arial"/>
          <w:b/>
          <w:szCs w:val="20"/>
          <w:lang w:eastAsia="zh-CN"/>
        </w:rPr>
        <w:t xml:space="preserve">Observation 1: The value of </w:t>
      </w:r>
      <w:r w:rsidRPr="004938D3">
        <w:rPr>
          <w:rFonts w:ascii="Calibri" w:hAnsi="Calibri" w:cs="Arial"/>
          <w:b/>
          <w:i/>
          <w:szCs w:val="20"/>
          <w:lang w:eastAsia="zh-CN"/>
        </w:rPr>
        <w:t>k</w:t>
      </w:r>
      <w:r w:rsidRPr="004938D3">
        <w:rPr>
          <w:rFonts w:ascii="Calibri" w:hAnsi="Calibri" w:cs="Arial"/>
          <w:b/>
          <w:szCs w:val="20"/>
          <w:lang w:eastAsia="zh-CN"/>
        </w:rPr>
        <w:t xml:space="preserve"> is missing in </w:t>
      </w:r>
      <w:proofErr w:type="spellStart"/>
      <w:r w:rsidRPr="004938D3">
        <w:rPr>
          <w:rFonts w:ascii="Calibri" w:hAnsi="Calibri" w:cs="Arial"/>
          <w:b/>
          <w:szCs w:val="20"/>
          <w:lang w:eastAsia="zh-CN"/>
        </w:rPr>
        <w:t>Scell</w:t>
      </w:r>
      <w:proofErr w:type="spellEnd"/>
      <w:r w:rsidRPr="004938D3">
        <w:rPr>
          <w:rFonts w:ascii="Calibri" w:hAnsi="Calibri" w:cs="Arial"/>
          <w:b/>
          <w:szCs w:val="20"/>
          <w:lang w:eastAsia="zh-CN"/>
        </w:rPr>
        <w:t xml:space="preserve"> activation/deactivation in Sec 4.3 of 38.213.</w:t>
      </w:r>
    </w:p>
    <w:p w14:paraId="626C832E" w14:textId="77777777" w:rsidR="00EF403B" w:rsidRPr="004938D3" w:rsidRDefault="00EF403B" w:rsidP="00EF403B">
      <w:pPr>
        <w:spacing w:after="0" w:line="240" w:lineRule="auto"/>
        <w:rPr>
          <w:rFonts w:ascii="Calibri" w:hAnsi="Calibri" w:cs="Arial"/>
          <w:b/>
          <w:szCs w:val="20"/>
          <w:lang w:eastAsia="zh-CN"/>
        </w:rPr>
      </w:pPr>
    </w:p>
    <w:p w14:paraId="77F16E93" w14:textId="77777777" w:rsidR="00EF403B" w:rsidRPr="00234A1E" w:rsidRDefault="00EF403B" w:rsidP="00EF403B">
      <w:pPr>
        <w:spacing w:after="0" w:line="240" w:lineRule="auto"/>
        <w:rPr>
          <w:rFonts w:ascii="Calibri" w:hAnsi="Calibri" w:cs="Arial"/>
          <w:b/>
          <w:lang w:eastAsia="zh-CN"/>
        </w:rPr>
      </w:pPr>
      <w:r w:rsidRPr="00234A1E">
        <w:rPr>
          <w:rFonts w:ascii="Calibri" w:hAnsi="Calibri" w:cs="Arial"/>
          <w:b/>
          <w:lang w:eastAsia="zh-CN"/>
        </w:rPr>
        <w:t xml:space="preserve">Proposal 1: Value of k in </w:t>
      </w:r>
      <w:r>
        <w:rPr>
          <w:rFonts w:ascii="Calibri" w:hAnsi="Calibri" w:cs="Arial"/>
          <w:b/>
          <w:lang w:eastAsia="zh-CN"/>
        </w:rPr>
        <w:t>subclause</w:t>
      </w:r>
      <w:r w:rsidRPr="00234A1E">
        <w:rPr>
          <w:rFonts w:ascii="Calibri" w:hAnsi="Calibri" w:cs="Arial"/>
          <w:b/>
          <w:lang w:eastAsia="zh-CN"/>
        </w:rPr>
        <w:t xml:space="preserve"> 4.3</w:t>
      </w:r>
      <w:r>
        <w:rPr>
          <w:rFonts w:ascii="Calibri" w:hAnsi="Calibri" w:cs="Arial"/>
          <w:b/>
          <w:lang w:eastAsia="zh-CN"/>
        </w:rPr>
        <w:t xml:space="preserve">, </w:t>
      </w:r>
      <w:r w:rsidRPr="00234A1E">
        <w:rPr>
          <w:rFonts w:ascii="Calibri" w:hAnsi="Calibri" w:cs="Arial"/>
          <w:b/>
          <w:lang w:eastAsia="zh-CN"/>
        </w:rPr>
        <w:t xml:space="preserve">38.213 is set </w:t>
      </w:r>
      <w:r>
        <w:rPr>
          <w:rFonts w:ascii="Calibri" w:hAnsi="Calibri" w:cs="Arial"/>
          <w:b/>
          <w:lang w:eastAsia="zh-CN"/>
        </w:rPr>
        <w:t>k</w:t>
      </w:r>
      <w:r w:rsidRPr="00234A1E">
        <w:rPr>
          <w:rFonts w:ascii="Calibri" w:hAnsi="Calibri" w:cs="Arial"/>
          <w:b/>
          <w:lang w:eastAsia="zh-CN"/>
        </w:rPr>
        <w:t xml:space="preserve">1, where </w:t>
      </w:r>
      <w:r>
        <w:rPr>
          <w:rFonts w:ascii="Calibri" w:hAnsi="Calibri" w:cs="Arial"/>
          <w:b/>
          <w:lang w:eastAsia="zh-CN"/>
        </w:rPr>
        <w:t>k</w:t>
      </w:r>
      <w:r w:rsidRPr="00234A1E">
        <w:rPr>
          <w:rFonts w:ascii="Calibri" w:hAnsi="Calibri" w:cs="Arial"/>
          <w:b/>
          <w:lang w:eastAsia="zh-CN"/>
        </w:rPr>
        <w:t>1 is the PDSCH-to-HACK ACK timing indicator in the DCI scheduling the PDSCH containing the activation MAC CE.</w:t>
      </w:r>
    </w:p>
    <w:p w14:paraId="042BE8B4" w14:textId="77777777" w:rsidR="00EF403B" w:rsidRPr="00234A1E" w:rsidRDefault="00EF403B" w:rsidP="00EF403B">
      <w:pPr>
        <w:pStyle w:val="ListParagraph"/>
        <w:numPr>
          <w:ilvl w:val="0"/>
          <w:numId w:val="6"/>
        </w:numPr>
        <w:spacing w:line="240" w:lineRule="auto"/>
        <w:rPr>
          <w:rFonts w:cs="Arial"/>
          <w:b/>
          <w:lang w:eastAsia="zh-CN"/>
        </w:rPr>
      </w:pPr>
      <w:r>
        <w:rPr>
          <w:rFonts w:cs="Arial"/>
          <w:b/>
          <w:lang w:eastAsia="zh-CN"/>
        </w:rPr>
        <w:lastRenderedPageBreak/>
        <w:t>k</w:t>
      </w:r>
      <w:r w:rsidRPr="00234A1E">
        <w:rPr>
          <w:rFonts w:cs="Arial"/>
          <w:b/>
          <w:lang w:eastAsia="zh-CN"/>
        </w:rPr>
        <w:t xml:space="preserve">1 is defined in the numerology of the PUCCH containing the HARQ-ACK for the activation command. </w:t>
      </w:r>
    </w:p>
    <w:p w14:paraId="238AF910" w14:textId="77777777" w:rsidR="00EF403B" w:rsidRPr="003B47F8" w:rsidRDefault="00EF403B" w:rsidP="00EF403B">
      <w:pPr>
        <w:spacing w:line="240" w:lineRule="auto"/>
        <w:rPr>
          <w:rFonts w:cs="Arial"/>
          <w:b/>
          <w:szCs w:val="20"/>
          <w:lang w:eastAsia="zh-CN"/>
        </w:rPr>
      </w:pPr>
      <w:r>
        <w:rPr>
          <w:rFonts w:cs="Arial"/>
          <w:b/>
          <w:szCs w:val="20"/>
          <w:lang w:eastAsia="zh-CN"/>
        </w:rPr>
        <w:t>Proposal 2: In subclause 4.1.3 38.213, c</w:t>
      </w:r>
      <w:r w:rsidRPr="00DB35CE">
        <w:rPr>
          <w:rFonts w:cs="Arial"/>
          <w:b/>
          <w:szCs w:val="20"/>
          <w:lang w:eastAsia="zh-CN"/>
        </w:rPr>
        <w:t>orrect the reference “</w:t>
      </w:r>
      <w:r w:rsidRPr="00DB35CE">
        <w:rPr>
          <w:rFonts w:ascii="Times New Roman" w:eastAsia="Times New Roman" w:hAnsi="Times New Roman" w:cs="Times New Roman"/>
          <w:sz w:val="20"/>
          <w:szCs w:val="20"/>
          <w:lang w:val="en-GB"/>
        </w:rPr>
        <w:t>minimum requirement defined in [12, TS 38.331]</w:t>
      </w:r>
      <w:r w:rsidRPr="00DB35CE">
        <w:rPr>
          <w:rFonts w:cs="Arial"/>
          <w:b/>
          <w:szCs w:val="20"/>
          <w:lang w:eastAsia="zh-CN"/>
        </w:rPr>
        <w:t>” to “</w:t>
      </w:r>
      <w:r w:rsidRPr="00DB35CE">
        <w:rPr>
          <w:rFonts w:ascii="Times New Roman" w:eastAsia="Times New Roman" w:hAnsi="Times New Roman" w:cs="Times New Roman"/>
          <w:sz w:val="20"/>
          <w:szCs w:val="20"/>
          <w:lang w:val="en-GB"/>
        </w:rPr>
        <w:t>minimum requirement defined in [10, TS 38.133]</w:t>
      </w:r>
      <w:r w:rsidRPr="00DB35CE">
        <w:rPr>
          <w:rFonts w:cs="Arial"/>
          <w:b/>
          <w:szCs w:val="20"/>
          <w:lang w:eastAsia="zh-CN"/>
        </w:rPr>
        <w:t>”.</w:t>
      </w:r>
    </w:p>
    <w:p w14:paraId="7BBFDF0D" w14:textId="5267FF6A" w:rsidR="00EF403B" w:rsidRPr="00C706E9" w:rsidRDefault="00EF403B" w:rsidP="00C706E9">
      <w:pPr>
        <w:rPr>
          <w:b/>
          <w:lang w:eastAsia="zh-CN"/>
        </w:rPr>
      </w:pPr>
      <w:r w:rsidRPr="00727F05">
        <w:rPr>
          <w:b/>
          <w:lang w:eastAsia="zh-CN"/>
        </w:rPr>
        <w:t>Proposal</w:t>
      </w:r>
      <w:r>
        <w:rPr>
          <w:b/>
          <w:lang w:eastAsia="zh-CN"/>
        </w:rPr>
        <w:t xml:space="preserve"> 3</w:t>
      </w:r>
      <w:r w:rsidRPr="00727F05">
        <w:rPr>
          <w:b/>
          <w:lang w:eastAsia="zh-CN"/>
        </w:rPr>
        <w:t>:</w:t>
      </w:r>
      <w:r w:rsidR="00C706E9">
        <w:rPr>
          <w:b/>
          <w:lang w:eastAsia="zh-CN"/>
        </w:rPr>
        <w:t xml:space="preserve"> </w:t>
      </w:r>
      <w:r w:rsidRPr="00C706E9">
        <w:rPr>
          <w:rFonts w:cs="Arial"/>
          <w:b/>
        </w:rPr>
        <w:t>Adopt the following TP for 9.1.3.1 of 38.213 to clarify C-DAI and T_DAI</w:t>
      </w:r>
    </w:p>
    <w:tbl>
      <w:tblPr>
        <w:tblStyle w:val="TableGrid"/>
        <w:tblW w:w="0" w:type="auto"/>
        <w:tblInd w:w="360" w:type="dxa"/>
        <w:tblLook w:val="04A0" w:firstRow="1" w:lastRow="0" w:firstColumn="1" w:lastColumn="0" w:noHBand="0" w:noVBand="1"/>
      </w:tblPr>
      <w:tblGrid>
        <w:gridCol w:w="9269"/>
      </w:tblGrid>
      <w:tr w:rsidR="00EF403B" w14:paraId="03683C71" w14:textId="77777777" w:rsidTr="00694DD9">
        <w:tc>
          <w:tcPr>
            <w:tcW w:w="9629" w:type="dxa"/>
          </w:tcPr>
          <w:p w14:paraId="0ADCFF4B" w14:textId="77777777" w:rsidR="00EF403B" w:rsidRPr="0011568B" w:rsidRDefault="00EF403B" w:rsidP="00694DD9">
            <w:r w:rsidRPr="0011568B">
              <w:rPr>
                <w:highlight w:val="yellow"/>
              </w:rPr>
              <w:t>---------------------------------</w:t>
            </w:r>
            <w:r w:rsidRPr="0011568B">
              <w:rPr>
                <w:highlight w:val="yellow"/>
              </w:rPr>
              <w:tab/>
              <w:t>Start of text proposal to TS 38.213</w:t>
            </w:r>
            <w:r w:rsidRPr="0011568B">
              <w:rPr>
                <w:highlight w:val="yellow"/>
              </w:rPr>
              <w:tab/>
              <w:t>------------------------------------------</w:t>
            </w:r>
          </w:p>
          <w:p w14:paraId="5B3AA69A" w14:textId="77777777" w:rsidR="00EF403B" w:rsidRPr="0011568B" w:rsidRDefault="00EF403B" w:rsidP="00694DD9">
            <w:pPr>
              <w:rPr>
                <w:b/>
                <w:lang w:eastAsia="zh-CN"/>
              </w:rPr>
            </w:pPr>
            <w:r w:rsidRPr="0011568B">
              <w:rPr>
                <w:b/>
              </w:rPr>
              <w:t>9</w:t>
            </w:r>
            <w:r w:rsidRPr="0011568B">
              <w:rPr>
                <w:rFonts w:hint="eastAsia"/>
                <w:b/>
              </w:rPr>
              <w:t>.</w:t>
            </w:r>
            <w:r w:rsidRPr="0011568B">
              <w:rPr>
                <w:b/>
              </w:rPr>
              <w:t>1.3.</w:t>
            </w:r>
            <w:r>
              <w:rPr>
                <w:b/>
              </w:rPr>
              <w:t>1</w:t>
            </w:r>
            <w:r w:rsidRPr="0011568B">
              <w:rPr>
                <w:rFonts w:hint="eastAsia"/>
                <w:b/>
              </w:rPr>
              <w:tab/>
            </w:r>
            <w:r w:rsidRPr="0011568B">
              <w:rPr>
                <w:b/>
              </w:rPr>
              <w:t>Type-</w:t>
            </w:r>
            <w:r>
              <w:rPr>
                <w:b/>
              </w:rPr>
              <w:t>2</w:t>
            </w:r>
            <w:r w:rsidRPr="0011568B">
              <w:rPr>
                <w:b/>
              </w:rPr>
              <w:t xml:space="preserve"> HARQ-ACK codebook in physical uplink </w:t>
            </w:r>
            <w:r>
              <w:rPr>
                <w:b/>
              </w:rPr>
              <w:t>control</w:t>
            </w:r>
            <w:r w:rsidRPr="0011568B">
              <w:rPr>
                <w:b/>
              </w:rPr>
              <w:t xml:space="preserve"> channel</w:t>
            </w:r>
          </w:p>
          <w:p w14:paraId="74165149" w14:textId="77777777" w:rsidR="00EF403B" w:rsidRDefault="00EF403B" w:rsidP="00694DD9">
            <w:pPr>
              <w:rPr>
                <w:i/>
              </w:rPr>
            </w:pPr>
            <w:r w:rsidRPr="0011568B">
              <w:rPr>
                <w:i/>
                <w:lang w:eastAsia="zh-CN"/>
              </w:rPr>
              <w:t>&lt;U</w:t>
            </w:r>
            <w:r w:rsidRPr="0011568B">
              <w:rPr>
                <w:rFonts w:hint="eastAsia"/>
                <w:i/>
                <w:lang w:eastAsia="zh-CN"/>
              </w:rPr>
              <w:t xml:space="preserve">nchanged </w:t>
            </w:r>
            <w:r w:rsidRPr="0011568B">
              <w:rPr>
                <w:i/>
                <w:lang w:eastAsia="zh-CN"/>
              </w:rPr>
              <w:t>text is omitted&gt;</w:t>
            </w:r>
            <w:r w:rsidRPr="0011568B">
              <w:rPr>
                <w:i/>
              </w:rPr>
              <w:t xml:space="preserve"> </w:t>
            </w:r>
          </w:p>
          <w:p w14:paraId="17395A94" w14:textId="77777777" w:rsidR="00EF403B" w:rsidRDefault="00EF403B" w:rsidP="00694DD9">
            <w:pPr>
              <w:pStyle w:val="Proposal"/>
              <w:numPr>
                <w:ilvl w:val="0"/>
                <w:numId w:val="0"/>
              </w:numPr>
              <w:overflowPunct w:val="0"/>
              <w:autoSpaceDE w:val="0"/>
              <w:autoSpaceDN w:val="0"/>
              <w:adjustRightInd w:val="0"/>
              <w:spacing w:after="120"/>
              <w:jc w:val="both"/>
              <w:textAlignment w:val="baseline"/>
              <w:rPr>
                <w:rFonts w:cs="Arial"/>
              </w:rPr>
            </w:pPr>
            <w:r w:rsidRPr="002A72EB">
              <w:rPr>
                <w:rFonts w:ascii="Times New Roman"/>
                <w:b w:val="0"/>
              </w:rPr>
              <w:t xml:space="preserve">A value of the counter downlink assignment indicator (DAI) field in DCI format 1_0 or DCI format 1_1 denotes the accumulative number of {serving cell, </w:t>
            </w:r>
            <w:r w:rsidRPr="002A72EB">
              <w:rPr>
                <w:rFonts w:ascii="Times New Roman"/>
                <w:b w:val="0"/>
                <w:color w:val="FF0000"/>
                <w:u w:val="single"/>
              </w:rPr>
              <w:t>detected PDCCH in a</w:t>
            </w:r>
            <w:r w:rsidRPr="002A72EB">
              <w:rPr>
                <w:rFonts w:ascii="Times New Roman"/>
                <w:b w:val="0"/>
                <w:color w:val="FF0000"/>
              </w:rPr>
              <w:t xml:space="preserve"> </w:t>
            </w:r>
            <w:r w:rsidRPr="002A72EB">
              <w:rPr>
                <w:rFonts w:ascii="Times New Roman"/>
                <w:b w:val="0"/>
              </w:rPr>
              <w:t xml:space="preserve">PDCCH monitoring occasion}-pair(s) </w:t>
            </w:r>
            <w:r w:rsidRPr="002A72EB">
              <w:rPr>
                <w:rFonts w:ascii="Times New Roman"/>
                <w:b w:val="0"/>
                <w:strike/>
                <w:color w:val="FF0000"/>
              </w:rPr>
              <w:t xml:space="preserve">in which PDSCH reception(s) </w:t>
            </w:r>
            <w:r w:rsidRPr="002A72EB">
              <w:rPr>
                <w:rFonts w:ascii="Times New Roman"/>
                <w:b w:val="0"/>
              </w:rPr>
              <w:t xml:space="preserve">associated with DCI format 1_0 or DCI format 1_1 </w:t>
            </w:r>
            <w:r w:rsidRPr="002A72EB">
              <w:rPr>
                <w:rFonts w:ascii="Times New Roman"/>
                <w:b w:val="0"/>
                <w:color w:val="FF0000"/>
                <w:u w:val="single"/>
              </w:rPr>
              <w:t>indicating PDSCH reception(s)</w:t>
            </w:r>
            <w:r w:rsidRPr="002A72EB">
              <w:rPr>
                <w:rFonts w:ascii="Times New Roman"/>
                <w:b w:val="0"/>
                <w:color w:val="FF0000"/>
              </w:rPr>
              <w:t xml:space="preserve"> </w:t>
            </w:r>
            <w:r w:rsidRPr="002A72EB">
              <w:rPr>
                <w:rFonts w:ascii="Times New Roman"/>
                <w:b w:val="0"/>
              </w:rPr>
              <w:t xml:space="preserve">or DCI format 1_0 indicating downlink SPS release </w:t>
            </w:r>
            <w:r w:rsidRPr="002A72EB">
              <w:rPr>
                <w:rFonts w:ascii="Times New Roman"/>
                <w:b w:val="0"/>
                <w:strike/>
                <w:color w:val="FF0000"/>
                <w:u w:val="single"/>
              </w:rPr>
              <w:t>is present</w:t>
            </w:r>
            <w:r w:rsidRPr="002A72EB">
              <w:rPr>
                <w:rFonts w:ascii="Times New Roman"/>
                <w:b w:val="0"/>
              </w:rPr>
              <w:t xml:space="preserve">, up to </w:t>
            </w:r>
            <w:r w:rsidRPr="002A72EB">
              <w:rPr>
                <w:rFonts w:ascii="Times New Roman"/>
                <w:b w:val="0"/>
                <w:color w:val="FF0000"/>
                <w:u w:val="single"/>
              </w:rPr>
              <w:t>the detected PDCCH in</w:t>
            </w:r>
            <w:r w:rsidRPr="002A72EB">
              <w:rPr>
                <w:rFonts w:ascii="Times New Roman"/>
                <w:b w:val="0"/>
                <w:color w:val="FF0000"/>
              </w:rPr>
              <w:t xml:space="preserve"> </w:t>
            </w:r>
            <w:r w:rsidRPr="002A72EB">
              <w:rPr>
                <w:rFonts w:ascii="Times New Roman"/>
                <w:b w:val="0"/>
              </w:rPr>
              <w:t xml:space="preserve">current serving cell and current PDCCH monitoring occasion, first in increasing order of serving cell index and then in increasing order of PDCCH monitoring occasion index </w:t>
            </w:r>
            <w:r w:rsidRPr="001559FF">
              <w:rPr>
                <w:rFonts w:ascii="Times New Roman" w:eastAsiaTheme="minorHAnsi" w:hAnsiTheme="minorHAnsi" w:cstheme="minorBidi"/>
                <w:b w:val="0"/>
                <w:position w:val="-6"/>
                <w:sz w:val="22"/>
                <w:szCs w:val="22"/>
              </w:rPr>
              <w:object w:dxaOrig="220" w:dyaOrig="200" w14:anchorId="2CEC63F7">
                <v:shape id="_x0000_i1028" type="#_x0000_t75" style="width:10.2pt;height:10.2pt" o:ole="">
                  <v:imagedata r:id="rId7" o:title=""/>
                </v:shape>
                <o:OLEObject Type="Embed" ProgID="Equation.3" ShapeID="_x0000_i1028" DrawAspect="Content" ObjectID="_1595428862" r:id="rId12"/>
              </w:object>
            </w:r>
            <w:r w:rsidRPr="002A72EB">
              <w:rPr>
                <w:rFonts w:ascii="Times New Roman"/>
                <w:b w:val="0"/>
              </w:rPr>
              <w:t xml:space="preserve">, where </w:t>
            </w:r>
            <w:r w:rsidRPr="001559FF">
              <w:rPr>
                <w:rFonts w:ascii="Times New Roman" w:eastAsiaTheme="minorHAnsi" w:hAnsiTheme="minorHAnsi" w:cstheme="minorBidi"/>
                <w:b w:val="0"/>
                <w:position w:val="-6"/>
                <w:sz w:val="22"/>
                <w:szCs w:val="22"/>
              </w:rPr>
              <w:object w:dxaOrig="940" w:dyaOrig="240" w14:anchorId="03C3BDCC">
                <v:shape id="_x0000_i1029" type="#_x0000_t75" style="width:46.2pt;height:11.4pt" o:ole="">
                  <v:imagedata r:id="rId9" o:title=""/>
                </v:shape>
                <o:OLEObject Type="Embed" ProgID="Equation.3" ShapeID="_x0000_i1029" DrawAspect="Content" ObjectID="_1595428863" r:id="rId13"/>
              </w:object>
            </w:r>
            <w:r w:rsidRPr="002A72EB">
              <w:rPr>
                <w:rFonts w:ascii="Times New Roman"/>
                <w:b w:val="0"/>
              </w:rPr>
              <w:t xml:space="preserve">. </w:t>
            </w:r>
          </w:p>
          <w:p w14:paraId="0E549964" w14:textId="77777777" w:rsidR="00EF403B" w:rsidRPr="0011568B" w:rsidRDefault="00EF403B" w:rsidP="00694DD9">
            <w:pPr>
              <w:pStyle w:val="Proposal"/>
              <w:numPr>
                <w:ilvl w:val="0"/>
                <w:numId w:val="0"/>
              </w:numPr>
              <w:overflowPunct w:val="0"/>
              <w:autoSpaceDE w:val="0"/>
              <w:autoSpaceDN w:val="0"/>
              <w:adjustRightInd w:val="0"/>
              <w:spacing w:after="120"/>
              <w:jc w:val="both"/>
              <w:textAlignment w:val="baseline"/>
              <w:rPr>
                <w:rFonts w:cs="Arial"/>
              </w:rPr>
            </w:pPr>
            <w:r w:rsidRPr="002A72EB">
              <w:rPr>
                <w:rFonts w:ascii="Times New Roman"/>
                <w:b w:val="0"/>
              </w:rPr>
              <w:t xml:space="preserve">The value of the total DAI, when present [5, TS 38.212], in DCI format 1_1 denotes the total number of {serving cell, </w:t>
            </w:r>
            <w:r w:rsidRPr="002A72EB">
              <w:rPr>
                <w:rFonts w:ascii="Times New Roman"/>
                <w:b w:val="0"/>
                <w:color w:val="FF0000"/>
                <w:u w:val="single"/>
              </w:rPr>
              <w:t>detected PDCCH in a</w:t>
            </w:r>
            <w:r w:rsidRPr="002A72EB">
              <w:rPr>
                <w:rFonts w:ascii="Times New Roman"/>
                <w:b w:val="0"/>
              </w:rPr>
              <w:t xml:space="preserve"> PDCCH monitoring occasion}-pair(s) </w:t>
            </w:r>
            <w:r w:rsidRPr="002A72EB">
              <w:rPr>
                <w:rFonts w:ascii="Times New Roman"/>
                <w:b w:val="0"/>
                <w:strike/>
                <w:color w:val="FF0000"/>
              </w:rPr>
              <w:t>in which</w:t>
            </w:r>
            <w:r w:rsidRPr="002A72EB">
              <w:rPr>
                <w:rFonts w:ascii="Times New Roman"/>
                <w:b w:val="0"/>
              </w:rPr>
              <w:t xml:space="preserve"> </w:t>
            </w:r>
            <w:r w:rsidRPr="002A72EB">
              <w:rPr>
                <w:rFonts w:ascii="Times New Roman"/>
                <w:b w:val="0"/>
                <w:color w:val="FF0000"/>
                <w:u w:val="single"/>
              </w:rPr>
              <w:t xml:space="preserve">associated with DCI format 1_0 or DCI format 1_1 indicating </w:t>
            </w:r>
            <w:r w:rsidRPr="002A72EB">
              <w:rPr>
                <w:rFonts w:ascii="Times New Roman"/>
                <w:b w:val="0"/>
              </w:rPr>
              <w:t xml:space="preserve">PDSCH reception(s) or SPS PDSCH release </w:t>
            </w:r>
            <w:r w:rsidRPr="002A72EB">
              <w:rPr>
                <w:rFonts w:ascii="Times New Roman"/>
                <w:b w:val="0"/>
                <w:strike/>
                <w:color w:val="FF0000"/>
                <w:u w:val="single"/>
              </w:rPr>
              <w:t>associated with DCI format 1_0 or DCI format 1_1</w:t>
            </w:r>
            <w:r w:rsidRPr="002A72EB" w:rsidDel="00F26D02">
              <w:rPr>
                <w:rFonts w:ascii="Times New Roman"/>
                <w:b w:val="0"/>
                <w:strike/>
                <w:color w:val="FF0000"/>
                <w:u w:val="single"/>
              </w:rPr>
              <w:t xml:space="preserve"> </w:t>
            </w:r>
            <w:r w:rsidRPr="002A72EB">
              <w:rPr>
                <w:rFonts w:ascii="Times New Roman"/>
                <w:b w:val="0"/>
                <w:strike/>
                <w:color w:val="FF0000"/>
                <w:u w:val="single"/>
              </w:rPr>
              <w:t>is present</w:t>
            </w:r>
            <w:r w:rsidRPr="002A72EB">
              <w:rPr>
                <w:rFonts w:ascii="Times New Roman"/>
                <w:b w:val="0"/>
              </w:rPr>
              <w:t xml:space="preserve">, up to the current PDCCH monitoring occasion </w:t>
            </w:r>
            <w:r w:rsidRPr="001559FF">
              <w:rPr>
                <w:rFonts w:ascii="Times New Roman" w:eastAsiaTheme="minorHAnsi" w:hAnsiTheme="minorHAnsi" w:cstheme="minorBidi"/>
                <w:b w:val="0"/>
                <w:position w:val="-6"/>
                <w:sz w:val="22"/>
                <w:szCs w:val="22"/>
              </w:rPr>
              <w:object w:dxaOrig="220" w:dyaOrig="200" w14:anchorId="0754DE08">
                <v:shape id="_x0000_i1030" type="#_x0000_t75" style="width:10.2pt;height:10.2pt" o:ole="">
                  <v:imagedata r:id="rId7" o:title=""/>
                </v:shape>
                <o:OLEObject Type="Embed" ProgID="Equation.3" ShapeID="_x0000_i1030" DrawAspect="Content" ObjectID="_1595428864" r:id="rId14"/>
              </w:object>
            </w:r>
            <w:r w:rsidRPr="002A72EB">
              <w:rPr>
                <w:rFonts w:ascii="Times New Roman"/>
                <w:b w:val="0"/>
              </w:rPr>
              <w:t xml:space="preserve">and is updated from PDCCH monitoring occasion to PDCCH monitoring occasion. </w:t>
            </w:r>
          </w:p>
          <w:p w14:paraId="5E8D3897" w14:textId="77777777" w:rsidR="00EF403B" w:rsidRPr="0011568B" w:rsidRDefault="00EF403B" w:rsidP="00694DD9">
            <w:pPr>
              <w:rPr>
                <w:i/>
              </w:rPr>
            </w:pPr>
            <w:r w:rsidRPr="0011568B">
              <w:rPr>
                <w:i/>
                <w:lang w:eastAsia="zh-CN"/>
              </w:rPr>
              <w:t>&lt;U</w:t>
            </w:r>
            <w:r w:rsidRPr="0011568B">
              <w:rPr>
                <w:rFonts w:hint="eastAsia"/>
                <w:i/>
                <w:lang w:eastAsia="zh-CN"/>
              </w:rPr>
              <w:t xml:space="preserve">nchanged </w:t>
            </w:r>
            <w:r w:rsidRPr="0011568B">
              <w:rPr>
                <w:i/>
                <w:lang w:eastAsia="zh-CN"/>
              </w:rPr>
              <w:t>text is omitted&gt;</w:t>
            </w:r>
            <w:r w:rsidRPr="0011568B">
              <w:rPr>
                <w:i/>
              </w:rPr>
              <w:t xml:space="preserve"> </w:t>
            </w:r>
          </w:p>
          <w:p w14:paraId="6AC0D996" w14:textId="77777777" w:rsidR="00EF403B" w:rsidRPr="0011568B" w:rsidRDefault="00EF403B" w:rsidP="00694DD9">
            <w:pPr>
              <w:rPr>
                <w:lang w:eastAsia="zh-CN"/>
              </w:rPr>
            </w:pPr>
            <w:proofErr w:type="gramStart"/>
            <w:r w:rsidRPr="0011568B">
              <w:rPr>
                <w:highlight w:val="yellow"/>
              </w:rPr>
              <w:t>------------------------------------------  End</w:t>
            </w:r>
            <w:proofErr w:type="gramEnd"/>
            <w:r w:rsidRPr="0011568B">
              <w:rPr>
                <w:highlight w:val="yellow"/>
              </w:rPr>
              <w:t xml:space="preserve"> of text proposal ------------------------------------------</w:t>
            </w:r>
          </w:p>
        </w:tc>
      </w:tr>
    </w:tbl>
    <w:p w14:paraId="50E37292" w14:textId="77777777" w:rsidR="00EF403B" w:rsidRPr="00993633" w:rsidRDefault="00EF403B" w:rsidP="00EF403B">
      <w:pPr>
        <w:rPr>
          <w:b/>
          <w:lang w:eastAsia="zh-CN"/>
        </w:rPr>
      </w:pPr>
    </w:p>
    <w:p w14:paraId="1D9355F8" w14:textId="76EEED63" w:rsidR="00EF403B" w:rsidRPr="00C706E9" w:rsidRDefault="00EF403B" w:rsidP="00C706E9">
      <w:pPr>
        <w:rPr>
          <w:b/>
          <w:lang w:eastAsia="zh-CN"/>
        </w:rPr>
      </w:pPr>
      <w:r w:rsidRPr="00727F05">
        <w:rPr>
          <w:b/>
          <w:lang w:eastAsia="zh-CN"/>
        </w:rPr>
        <w:t>Proposal</w:t>
      </w:r>
      <w:r>
        <w:rPr>
          <w:b/>
          <w:lang w:eastAsia="zh-CN"/>
        </w:rPr>
        <w:t xml:space="preserve"> 4</w:t>
      </w:r>
      <w:r w:rsidRPr="00727F05">
        <w:rPr>
          <w:b/>
          <w:lang w:eastAsia="zh-CN"/>
        </w:rPr>
        <w:t>:</w:t>
      </w:r>
      <w:r w:rsidR="00C706E9">
        <w:rPr>
          <w:b/>
          <w:lang w:eastAsia="zh-CN"/>
        </w:rPr>
        <w:t xml:space="preserve"> </w:t>
      </w:r>
      <w:r w:rsidRPr="00C706E9">
        <w:rPr>
          <w:rFonts w:cs="Arial"/>
          <w:b/>
        </w:rPr>
        <w:t xml:space="preserve">Add an inner loop to the pseudo code in </w:t>
      </w:r>
      <w:proofErr w:type="spellStart"/>
      <w:r w:rsidRPr="00C706E9">
        <w:rPr>
          <w:rFonts w:cs="Arial"/>
          <w:b/>
        </w:rPr>
        <w:t>sublcause</w:t>
      </w:r>
      <w:proofErr w:type="spellEnd"/>
      <w:r w:rsidRPr="00C706E9">
        <w:rPr>
          <w:rFonts w:cs="Arial"/>
          <w:b/>
        </w:rPr>
        <w:t xml:space="preserve"> 9.1.3.1 of TS 38.213 that loops over PDCCH detected in the same BWP at the same PDCCH monitoring occasion.</w:t>
      </w:r>
    </w:p>
    <w:p w14:paraId="3855C730" w14:textId="77777777" w:rsidR="00EF403B" w:rsidRDefault="00EF403B" w:rsidP="00EF403B">
      <w:pPr>
        <w:pStyle w:val="Heading1"/>
      </w:pPr>
      <w:r>
        <w:t>References</w:t>
      </w:r>
    </w:p>
    <w:p w14:paraId="4DC749D7" w14:textId="77777777" w:rsidR="00EF403B" w:rsidRDefault="00EF403B" w:rsidP="00EF403B">
      <w:pPr>
        <w:pStyle w:val="References"/>
      </w:pPr>
      <w:bookmarkStart w:id="5" w:name="_Ref167612885"/>
      <w:bookmarkStart w:id="6" w:name="_Ref167612671"/>
      <w:r>
        <w:t>3GPP TS 38.213 v15.1.2 (2018-06)</w:t>
      </w:r>
      <w:r w:rsidRPr="00CF195E">
        <w:t>.</w:t>
      </w:r>
      <w:bookmarkEnd w:id="5"/>
    </w:p>
    <w:bookmarkEnd w:id="6"/>
    <w:p w14:paraId="6758418C" w14:textId="77777777" w:rsidR="00E116F3" w:rsidRDefault="00B00F5A"/>
    <w:sectPr w:rsidR="00E116F3">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37B89C" w14:textId="77777777" w:rsidR="00B00F5A" w:rsidRDefault="00B00F5A">
      <w:pPr>
        <w:spacing w:after="0" w:line="240" w:lineRule="auto"/>
      </w:pPr>
      <w:r>
        <w:separator/>
      </w:r>
    </w:p>
  </w:endnote>
  <w:endnote w:type="continuationSeparator" w:id="0">
    <w:p w14:paraId="1DE70176" w14:textId="77777777" w:rsidR="00B00F5A" w:rsidRDefault="00B00F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840533530"/>
      <w:docPartObj>
        <w:docPartGallery w:val="Page Numbers (Bottom of Page)"/>
        <w:docPartUnique/>
      </w:docPartObj>
    </w:sdtPr>
    <w:sdtEndPr>
      <w:rPr>
        <w:noProof/>
      </w:rPr>
    </w:sdtEndPr>
    <w:sdtContent>
      <w:p w14:paraId="1BE0E05E" w14:textId="77777777" w:rsidR="00733A15" w:rsidRDefault="00EF403B">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1D0C2F8C" w14:textId="77777777" w:rsidR="00733A15" w:rsidRDefault="00B00F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8F9607" w14:textId="77777777" w:rsidR="00B00F5A" w:rsidRDefault="00B00F5A">
      <w:pPr>
        <w:spacing w:after="0" w:line="240" w:lineRule="auto"/>
      </w:pPr>
      <w:r>
        <w:separator/>
      </w:r>
    </w:p>
  </w:footnote>
  <w:footnote w:type="continuationSeparator" w:id="0">
    <w:p w14:paraId="672B70BF" w14:textId="77777777" w:rsidR="00B00F5A" w:rsidRDefault="00B00F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FE83A5B"/>
    <w:multiLevelType w:val="hybridMultilevel"/>
    <w:tmpl w:val="8DF8CB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AA46647"/>
    <w:multiLevelType w:val="hybridMultilevel"/>
    <w:tmpl w:val="F1422642"/>
    <w:lvl w:ilvl="0" w:tplc="9A22AB8C">
      <w:start w:val="1"/>
      <w:numFmt w:val="decimal"/>
      <w:pStyle w:val="Proposal"/>
      <w:lvlText w:val="Proposal %1"/>
      <w:lvlJc w:val="left"/>
      <w:pPr>
        <w:tabs>
          <w:tab w:val="num" w:pos="1304"/>
        </w:tabs>
        <w:ind w:left="1304" w:hanging="1304"/>
      </w:pPr>
      <w:rPr>
        <w:rFonts w:hint="default"/>
        <w:b/>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02657F9"/>
    <w:multiLevelType w:val="hybridMultilevel"/>
    <w:tmpl w:val="E9087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03B"/>
    <w:rsid w:val="000F0B90"/>
    <w:rsid w:val="00342C7C"/>
    <w:rsid w:val="00447F1C"/>
    <w:rsid w:val="0066336E"/>
    <w:rsid w:val="006D5DD0"/>
    <w:rsid w:val="00B00F5A"/>
    <w:rsid w:val="00B97E3A"/>
    <w:rsid w:val="00BD6470"/>
    <w:rsid w:val="00C25D75"/>
    <w:rsid w:val="00C706E9"/>
    <w:rsid w:val="00E60531"/>
    <w:rsid w:val="00E96A9C"/>
    <w:rsid w:val="00EC12A6"/>
    <w:rsid w:val="00EF40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6DB7F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F403B"/>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EF403B"/>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2 Char,h2 Char"/>
    <w:basedOn w:val="Heading1"/>
    <w:next w:val="Normal"/>
    <w:link w:val="Heading2Char1"/>
    <w:qFormat/>
    <w:rsid w:val="00EF403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EF403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EF403B"/>
    <w:pPr>
      <w:numPr>
        <w:ilvl w:val="3"/>
      </w:numPr>
      <w:outlineLvl w:val="3"/>
    </w:pPr>
    <w:rPr>
      <w:sz w:val="24"/>
      <w:szCs w:val="24"/>
    </w:rPr>
  </w:style>
  <w:style w:type="paragraph" w:styleId="Heading5">
    <w:name w:val="heading 5"/>
    <w:aliases w:val="h5,Heading5"/>
    <w:basedOn w:val="Heading4"/>
    <w:next w:val="Normal"/>
    <w:link w:val="Heading5Char"/>
    <w:qFormat/>
    <w:rsid w:val="00EF403B"/>
    <w:pPr>
      <w:numPr>
        <w:ilvl w:val="4"/>
      </w:numPr>
      <w:outlineLvl w:val="4"/>
    </w:pPr>
    <w:rPr>
      <w:sz w:val="22"/>
      <w:szCs w:val="22"/>
    </w:rPr>
  </w:style>
  <w:style w:type="paragraph" w:styleId="Heading6">
    <w:name w:val="heading 6"/>
    <w:basedOn w:val="Normal"/>
    <w:next w:val="Normal"/>
    <w:link w:val="Heading6Char"/>
    <w:qFormat/>
    <w:rsid w:val="00EF403B"/>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F403B"/>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F403B"/>
    <w:pPr>
      <w:numPr>
        <w:ilvl w:val="7"/>
      </w:numPr>
      <w:outlineLvl w:val="7"/>
    </w:pPr>
  </w:style>
  <w:style w:type="paragraph" w:styleId="Heading9">
    <w:name w:val="heading 9"/>
    <w:basedOn w:val="Heading8"/>
    <w:next w:val="Normal"/>
    <w:link w:val="Heading9Char"/>
    <w:qFormat/>
    <w:rsid w:val="00EF403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EF403B"/>
    <w:rPr>
      <w:rFonts w:ascii="Arial" w:eastAsia="Times New Roman" w:hAnsi="Arial" w:cs="Arial"/>
      <w:sz w:val="36"/>
      <w:szCs w:val="36"/>
      <w:lang w:val="en-GB" w:eastAsia="zh-CN"/>
    </w:rPr>
  </w:style>
  <w:style w:type="character" w:customStyle="1" w:styleId="Heading2Char">
    <w:name w:val="Heading 2 Char"/>
    <w:basedOn w:val="DefaultParagraphFont"/>
    <w:uiPriority w:val="9"/>
    <w:semiHidden/>
    <w:rsid w:val="00EF403B"/>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EF403B"/>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F403B"/>
    <w:rPr>
      <w:rFonts w:ascii="Arial" w:eastAsia="Times New Roman" w:hAnsi="Arial" w:cs="Arial"/>
      <w:sz w:val="24"/>
      <w:szCs w:val="24"/>
      <w:lang w:val="en-GB" w:eastAsia="zh-CN"/>
    </w:rPr>
  </w:style>
  <w:style w:type="character" w:customStyle="1" w:styleId="Heading5Char">
    <w:name w:val="Heading 5 Char"/>
    <w:aliases w:val="h5 Char,Heading5 Char"/>
    <w:basedOn w:val="DefaultParagraphFont"/>
    <w:link w:val="Heading5"/>
    <w:rsid w:val="00EF403B"/>
    <w:rPr>
      <w:rFonts w:ascii="Arial" w:eastAsia="Times New Roman" w:hAnsi="Arial" w:cs="Arial"/>
      <w:lang w:val="en-GB" w:eastAsia="zh-CN"/>
    </w:rPr>
  </w:style>
  <w:style w:type="character" w:customStyle="1" w:styleId="Heading6Char">
    <w:name w:val="Heading 6 Char"/>
    <w:basedOn w:val="DefaultParagraphFont"/>
    <w:link w:val="Heading6"/>
    <w:rsid w:val="00EF403B"/>
    <w:rPr>
      <w:rFonts w:cs="Arial"/>
    </w:rPr>
  </w:style>
  <w:style w:type="character" w:customStyle="1" w:styleId="Heading7Char">
    <w:name w:val="Heading 7 Char"/>
    <w:basedOn w:val="DefaultParagraphFont"/>
    <w:link w:val="Heading7"/>
    <w:rsid w:val="00EF403B"/>
    <w:rPr>
      <w:rFonts w:cs="Arial"/>
    </w:rPr>
  </w:style>
  <w:style w:type="character" w:customStyle="1" w:styleId="Heading8Char">
    <w:name w:val="Heading 8 Char"/>
    <w:basedOn w:val="DefaultParagraphFont"/>
    <w:link w:val="Heading8"/>
    <w:rsid w:val="00EF403B"/>
    <w:rPr>
      <w:rFonts w:cs="Arial"/>
    </w:rPr>
  </w:style>
  <w:style w:type="character" w:customStyle="1" w:styleId="Heading9Char">
    <w:name w:val="Heading 9 Char"/>
    <w:basedOn w:val="DefaultParagraphFont"/>
    <w:link w:val="Heading9"/>
    <w:rsid w:val="00EF403B"/>
    <w:rPr>
      <w:rFonts w:cs="Arial"/>
    </w:rPr>
  </w:style>
  <w:style w:type="paragraph" w:customStyle="1" w:styleId="3GPPHeader">
    <w:name w:val="3GPP_Header"/>
    <w:basedOn w:val="Normal"/>
    <w:rsid w:val="00EF403B"/>
    <w:pPr>
      <w:tabs>
        <w:tab w:val="left" w:pos="1701"/>
        <w:tab w:val="right" w:pos="9639"/>
      </w:tabs>
      <w:spacing w:after="240"/>
    </w:pPr>
    <w:rPr>
      <w:b/>
      <w:sz w:val="24"/>
    </w:rPr>
  </w:style>
  <w:style w:type="paragraph" w:styleId="Footer">
    <w:name w:val="footer"/>
    <w:basedOn w:val="Header"/>
    <w:link w:val="FooterChar"/>
    <w:uiPriority w:val="99"/>
    <w:rsid w:val="00EF403B"/>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Arial"/>
      <w:b/>
      <w:bCs/>
      <w:i/>
      <w:iCs/>
      <w:noProof/>
      <w:sz w:val="18"/>
      <w:szCs w:val="18"/>
      <w:lang w:eastAsia="zh-CN"/>
    </w:rPr>
  </w:style>
  <w:style w:type="character" w:customStyle="1" w:styleId="FooterChar">
    <w:name w:val="Footer Char"/>
    <w:basedOn w:val="DefaultParagraphFont"/>
    <w:link w:val="Footer"/>
    <w:uiPriority w:val="99"/>
    <w:rsid w:val="00EF403B"/>
    <w:rPr>
      <w:rFonts w:ascii="Arial" w:eastAsia="Times New Roman" w:hAnsi="Arial" w:cs="Arial"/>
      <w:b/>
      <w:bCs/>
      <w:i/>
      <w:iCs/>
      <w:noProof/>
      <w:sz w:val="18"/>
      <w:szCs w:val="18"/>
      <w:lang w:eastAsia="zh-CN"/>
    </w:rPr>
  </w:style>
  <w:style w:type="paragraph" w:customStyle="1" w:styleId="Reference">
    <w:name w:val="Reference"/>
    <w:basedOn w:val="Normal"/>
    <w:link w:val="ReferenceChar"/>
    <w:qFormat/>
    <w:rsid w:val="00EF403B"/>
    <w:pPr>
      <w:numPr>
        <w:numId w:val="2"/>
      </w:numP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403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F403B"/>
  </w:style>
  <w:style w:type="paragraph" w:customStyle="1" w:styleId="Proposal">
    <w:name w:val="Proposal"/>
    <w:basedOn w:val="Normal"/>
    <w:link w:val="ProposalChar"/>
    <w:qFormat/>
    <w:rsid w:val="00EF403B"/>
    <w:pPr>
      <w:numPr>
        <w:numId w:val="3"/>
      </w:numPr>
      <w:tabs>
        <w:tab w:val="left" w:pos="1701"/>
      </w:tabs>
    </w:pPr>
    <w:rPr>
      <w:b/>
      <w:bCs/>
    </w:rPr>
  </w:style>
  <w:style w:type="character" w:customStyle="1" w:styleId="ReferenceChar">
    <w:name w:val="Reference Char"/>
    <w:link w:val="Reference"/>
    <w:rsid w:val="00EF403B"/>
  </w:style>
  <w:style w:type="paragraph" w:styleId="ListParagraph">
    <w:name w:val="List Paragraph"/>
    <w:aliases w:val="- Bullets,목록 단락,リスト段落,列出段落,?? ??,?????,????"/>
    <w:basedOn w:val="Normal"/>
    <w:link w:val="ListParagraphChar"/>
    <w:uiPriority w:val="34"/>
    <w:qFormat/>
    <w:rsid w:val="00EF403B"/>
    <w:pPr>
      <w:spacing w:after="0"/>
      <w:ind w:left="720"/>
    </w:pPr>
    <w:rPr>
      <w:rFonts w:ascii="Calibri" w:hAnsi="Calibri"/>
      <w:lang w:eastAsia="sv-SE"/>
    </w:rPr>
  </w:style>
  <w:style w:type="table" w:styleId="TableGrid">
    <w:name w:val="Table Grid"/>
    <w:basedOn w:val="TableNormal"/>
    <w:uiPriority w:val="39"/>
    <w:rsid w:val="00EF403B"/>
    <w:pPr>
      <w:spacing w:after="0" w:line="240" w:lineRule="auto"/>
    </w:pPr>
    <w:rPr>
      <w:rFonts w:ascii="CG Times (WN)" w:eastAsia="Times New Roma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
    <w:basedOn w:val="DefaultParagraphFont"/>
    <w:link w:val="ListParagraph"/>
    <w:uiPriority w:val="34"/>
    <w:qFormat/>
    <w:locked/>
    <w:rsid w:val="00EF403B"/>
    <w:rPr>
      <w:rFonts w:ascii="Calibri" w:hAnsi="Calibri"/>
      <w:lang w:eastAsia="sv-SE"/>
    </w:rPr>
  </w:style>
  <w:style w:type="character" w:customStyle="1" w:styleId="Heading2Char1">
    <w:name w:val="Heading 2 Char1"/>
    <w:aliases w:val="H2 Char1,h2 Char1,DO NOT USE_h2 Char,h21 Char,Head2A Char,2 Char,UNDERRUBRIK 1-2 Char,H2 Char Char,h2 Char Char"/>
    <w:link w:val="Heading2"/>
    <w:rsid w:val="00EF403B"/>
    <w:rPr>
      <w:rFonts w:ascii="Arial" w:eastAsia="Times New Roman" w:hAnsi="Arial" w:cs="Arial"/>
      <w:sz w:val="32"/>
      <w:szCs w:val="32"/>
      <w:lang w:val="en-GB" w:eastAsia="zh-CN"/>
    </w:rPr>
  </w:style>
  <w:style w:type="character" w:customStyle="1" w:styleId="ProposalChar">
    <w:name w:val="Proposal Char"/>
    <w:link w:val="Proposal"/>
    <w:rsid w:val="00EF403B"/>
    <w:rPr>
      <w:b/>
      <w:bCs/>
    </w:rPr>
  </w:style>
  <w:style w:type="paragraph" w:customStyle="1" w:styleId="References">
    <w:name w:val="References"/>
    <w:basedOn w:val="Normal"/>
    <w:rsid w:val="00EF403B"/>
    <w:pPr>
      <w:numPr>
        <w:numId w:val="5"/>
      </w:numPr>
      <w:autoSpaceDE w:val="0"/>
      <w:autoSpaceDN w:val="0"/>
      <w:snapToGrid w:val="0"/>
      <w:spacing w:after="60" w:line="240" w:lineRule="auto"/>
      <w:jc w:val="both"/>
    </w:pPr>
    <w:rPr>
      <w:rFonts w:ascii="Times New Roman" w:eastAsiaTheme="minorEastAsia"/>
      <w:sz w:val="20"/>
      <w:szCs w:val="16"/>
    </w:rPr>
  </w:style>
  <w:style w:type="paragraph" w:styleId="Header">
    <w:name w:val="header"/>
    <w:basedOn w:val="Normal"/>
    <w:link w:val="HeaderChar"/>
    <w:uiPriority w:val="99"/>
    <w:unhideWhenUsed/>
    <w:rsid w:val="00EF40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40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953</Words>
  <Characters>5436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2018-08-11T00:50:00Z</dcterms:created>
  <dcterms:modified xsi:type="dcterms:W3CDTF">2018-08-11T00:54:00Z</dcterms:modified>
</cp:coreProperties>
</file>